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453491" w:rsidRPr="00453491" w:rsidTr="00453491">
        <w:tc>
          <w:tcPr>
            <w:tcW w:w="4392" w:type="dxa"/>
          </w:tcPr>
          <w:p w:rsidR="00453491" w:rsidRPr="00453491" w:rsidRDefault="00453491" w:rsidP="00453491">
            <w:pPr>
              <w:jc w:val="center"/>
              <w:rPr>
                <w:rFonts w:ascii="Arial" w:hAnsi="Arial" w:cs="Arial"/>
                <w:b/>
              </w:rPr>
            </w:pPr>
            <w:r w:rsidRPr="00453491">
              <w:rPr>
                <w:rFonts w:ascii="Arial" w:hAnsi="Arial" w:cs="Arial"/>
                <w:b/>
              </w:rPr>
              <w:t>Grade 1</w:t>
            </w:r>
          </w:p>
        </w:tc>
        <w:tc>
          <w:tcPr>
            <w:tcW w:w="4392" w:type="dxa"/>
          </w:tcPr>
          <w:p w:rsidR="00453491" w:rsidRPr="00453491" w:rsidRDefault="00453491" w:rsidP="00453491">
            <w:pPr>
              <w:jc w:val="center"/>
              <w:rPr>
                <w:rFonts w:ascii="Arial" w:hAnsi="Arial" w:cs="Arial"/>
                <w:b/>
              </w:rPr>
            </w:pPr>
            <w:r w:rsidRPr="00453491">
              <w:rPr>
                <w:rFonts w:ascii="Arial" w:hAnsi="Arial" w:cs="Arial"/>
                <w:b/>
              </w:rPr>
              <w:t>Grade 2</w:t>
            </w:r>
          </w:p>
        </w:tc>
        <w:tc>
          <w:tcPr>
            <w:tcW w:w="4392" w:type="dxa"/>
          </w:tcPr>
          <w:p w:rsidR="00453491" w:rsidRPr="00453491" w:rsidRDefault="00453491" w:rsidP="00453491">
            <w:pPr>
              <w:jc w:val="center"/>
              <w:rPr>
                <w:rFonts w:ascii="Arial" w:hAnsi="Arial" w:cs="Arial"/>
                <w:b/>
              </w:rPr>
            </w:pPr>
            <w:r w:rsidRPr="00453491">
              <w:rPr>
                <w:rFonts w:ascii="Arial" w:hAnsi="Arial" w:cs="Arial"/>
                <w:b/>
              </w:rPr>
              <w:t>Grade 3</w:t>
            </w:r>
          </w:p>
        </w:tc>
      </w:tr>
      <w:tr w:rsidR="00453491" w:rsidTr="00453491">
        <w:tc>
          <w:tcPr>
            <w:tcW w:w="4392" w:type="dxa"/>
          </w:tcPr>
          <w:p w:rsidR="00453491" w:rsidRPr="00C53036" w:rsidRDefault="00453491" w:rsidP="0045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C53036">
              <w:rPr>
                <w:rFonts w:ascii="Arial" w:eastAsia="Times New Roman" w:hAnsi="Arial" w:cs="Arial"/>
                <w:b/>
                <w:bCs/>
                <w:color w:val="211D1E"/>
                <w:sz w:val="20"/>
                <w:szCs w:val="20"/>
                <w:lang w:eastAsia="en-CA"/>
              </w:rPr>
              <w:t>Outcomes CC1.1</w:t>
            </w:r>
          </w:p>
          <w:p w:rsidR="00453491" w:rsidRDefault="00453491" w:rsidP="00453491">
            <w:r w:rsidRPr="00C53036">
              <w:rPr>
                <w:rFonts w:ascii="Arial" w:eastAsia="Times New Roman" w:hAnsi="Arial" w:cs="Arial"/>
                <w:color w:val="211D1E"/>
                <w:sz w:val="20"/>
                <w:szCs w:val="20"/>
                <w:lang w:eastAsia="en-CA"/>
              </w:rPr>
              <w:t>Compose and create a range of visual, multimedia, oral, and written texts that ex</w:t>
            </w:r>
            <w:r w:rsidR="0067421A">
              <w:rPr>
                <w:rFonts w:ascii="Arial" w:eastAsia="Times New Roman" w:hAnsi="Arial" w:cs="Arial"/>
                <w:color w:val="211D1E"/>
                <w:sz w:val="20"/>
                <w:szCs w:val="20"/>
                <w:lang w:eastAsia="en-CA"/>
              </w:rPr>
              <w:t>plore and present thoughts on: i</w:t>
            </w:r>
            <w:r w:rsidRPr="00C53036">
              <w:rPr>
                <w:rFonts w:ascii="Arial" w:eastAsia="Times New Roman" w:hAnsi="Arial" w:cs="Arial"/>
                <w:color w:val="211D1E"/>
                <w:sz w:val="20"/>
                <w:szCs w:val="20"/>
                <w:lang w:eastAsia="en-CA"/>
              </w:rPr>
              <w:t xml:space="preserve">dentity (e.g., Feelings); </w:t>
            </w:r>
            <w:r w:rsidR="0067421A">
              <w:rPr>
                <w:rFonts w:ascii="Arial" w:eastAsia="Times New Roman" w:hAnsi="Arial" w:cs="Arial"/>
                <w:color w:val="211D1E"/>
                <w:sz w:val="20"/>
                <w:szCs w:val="20"/>
                <w:lang w:eastAsia="en-CA"/>
              </w:rPr>
              <w:t>community (e.g., Neighbourhood; social R</w:t>
            </w:r>
            <w:r w:rsidRPr="00C53036">
              <w:rPr>
                <w:rFonts w:ascii="Arial" w:eastAsia="Times New Roman" w:hAnsi="Arial" w:cs="Arial"/>
                <w:color w:val="211D1E"/>
                <w:sz w:val="20"/>
                <w:szCs w:val="20"/>
                <w:lang w:eastAsia="en-CA"/>
              </w:rPr>
              <w:t>esponsibility (e.g., Plants and Trees)</w:t>
            </w:r>
          </w:p>
        </w:tc>
        <w:tc>
          <w:tcPr>
            <w:tcW w:w="4392" w:type="dxa"/>
          </w:tcPr>
          <w:p w:rsidR="00453491" w:rsidRPr="00C53036" w:rsidRDefault="00453491" w:rsidP="0045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C530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Outcome: CC2.1</w:t>
            </w:r>
          </w:p>
          <w:p w:rsidR="00453491" w:rsidRDefault="00453491" w:rsidP="0067421A">
            <w:r w:rsidRPr="00C53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Compose and create a range of visual, multimedia, oral, a</w:t>
            </w:r>
            <w:r w:rsidR="006742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nd written texts that explore: i</w:t>
            </w:r>
            <w:r w:rsidRPr="00C53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dentity (e.g., My Family and Friends);</w:t>
            </w:r>
            <w:r w:rsidR="006742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community (e.g., Our Community); s</w:t>
            </w:r>
            <w:r w:rsidRPr="00C53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</w:t>
            </w:r>
            <w:r w:rsidR="006742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cial r</w:t>
            </w:r>
            <w:r w:rsidRPr="00C53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esponsibility (</w:t>
            </w:r>
            <w:r w:rsidR="006742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e.g., TV Ads for Children) and make connections to own l</w:t>
            </w:r>
            <w:r w:rsidRPr="00C53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ife.</w:t>
            </w:r>
          </w:p>
        </w:tc>
        <w:tc>
          <w:tcPr>
            <w:tcW w:w="4392" w:type="dxa"/>
          </w:tcPr>
          <w:p w:rsidR="00453491" w:rsidRPr="00C53036" w:rsidRDefault="00453491" w:rsidP="0045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C530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Outcome: CC3.1</w:t>
            </w:r>
          </w:p>
          <w:p w:rsidR="00453491" w:rsidRDefault="00453491" w:rsidP="00453491">
            <w:r w:rsidRPr="00C53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Compose and create a range of visual, multimedia, oral, and written texts that explore: identity (e.g., Spreading My Wings); community (e.g., Helping Others; social responsibility (e.g., Communities Around the World) and make connections across areas of study.</w:t>
            </w:r>
          </w:p>
        </w:tc>
      </w:tr>
      <w:tr w:rsidR="00453491" w:rsidTr="00453491">
        <w:tc>
          <w:tcPr>
            <w:tcW w:w="4392" w:type="dxa"/>
          </w:tcPr>
          <w:p w:rsidR="00453491" w:rsidRPr="00C53036" w:rsidRDefault="00453491" w:rsidP="0045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C53036">
              <w:rPr>
                <w:rFonts w:ascii="Arial" w:eastAsia="Times New Roman" w:hAnsi="Arial" w:cs="Arial"/>
                <w:b/>
                <w:bCs/>
                <w:color w:val="211D1E"/>
                <w:sz w:val="20"/>
                <w:szCs w:val="20"/>
                <w:lang w:eastAsia="en-CA"/>
              </w:rPr>
              <w:t xml:space="preserve">Indicator “e”: </w:t>
            </w:r>
            <w:r w:rsidRPr="00C53036">
              <w:rPr>
                <w:rFonts w:ascii="Arial" w:eastAsia="Times New Roman" w:hAnsi="Arial" w:cs="Arial"/>
                <w:color w:val="211D1E"/>
                <w:sz w:val="20"/>
                <w:szCs w:val="20"/>
                <w:lang w:eastAsia="en-CA"/>
              </w:rPr>
              <w:t>Use inquiry to explore a question or topic of interest related to the themes and topics being studied:</w:t>
            </w:r>
          </w:p>
          <w:p w:rsidR="00453491" w:rsidRPr="00C53036" w:rsidRDefault="00453491" w:rsidP="00453491">
            <w:pPr>
              <w:numPr>
                <w:ilvl w:val="0"/>
                <w:numId w:val="1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53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Discuss personal knowledge and understanding of a topic to discover research interests and needs.</w:t>
            </w:r>
          </w:p>
          <w:p w:rsidR="00453491" w:rsidRPr="00C53036" w:rsidRDefault="00453491" w:rsidP="00453491">
            <w:pPr>
              <w:numPr>
                <w:ilvl w:val="0"/>
                <w:numId w:val="1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53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Use the language of inquiry (e.g., “I want to find out if ...”, “I know ...”).</w:t>
            </w:r>
          </w:p>
          <w:p w:rsidR="00453491" w:rsidRPr="00C53036" w:rsidRDefault="00453491" w:rsidP="00453491">
            <w:pPr>
              <w:numPr>
                <w:ilvl w:val="0"/>
                <w:numId w:val="1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53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Ask questions to satisfy personal curiosity on a topic and discuss information needs.</w:t>
            </w:r>
          </w:p>
          <w:p w:rsidR="00453491" w:rsidRPr="00C53036" w:rsidRDefault="00453491" w:rsidP="00453491">
            <w:pPr>
              <w:numPr>
                <w:ilvl w:val="0"/>
                <w:numId w:val="1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53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Ask and answer questions to help satisfy group curiosity and information needs on a specific topic.</w:t>
            </w:r>
          </w:p>
          <w:p w:rsidR="00453491" w:rsidRPr="00C53036" w:rsidRDefault="00453491" w:rsidP="00453491">
            <w:pPr>
              <w:numPr>
                <w:ilvl w:val="0"/>
                <w:numId w:val="1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53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Answer questions using visual, multimedia, oral, and print sources.</w:t>
            </w:r>
          </w:p>
          <w:p w:rsidR="00453491" w:rsidRPr="00C53036" w:rsidRDefault="00453491" w:rsidP="00453491">
            <w:pPr>
              <w:numPr>
                <w:ilvl w:val="0"/>
                <w:numId w:val="1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53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Understand that resource centre materials have a specific organization system and use titles </w:t>
            </w:r>
          </w:p>
          <w:p w:rsidR="00453491" w:rsidRPr="00C53036" w:rsidRDefault="00453491" w:rsidP="00453491">
            <w:p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53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to locate information and ideas.</w:t>
            </w:r>
          </w:p>
          <w:p w:rsidR="00453491" w:rsidRPr="00C53036" w:rsidRDefault="00453491" w:rsidP="00453491">
            <w:pPr>
              <w:numPr>
                <w:ilvl w:val="0"/>
                <w:numId w:val="1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53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Recognize when information answers the questions asked.</w:t>
            </w:r>
          </w:p>
          <w:p w:rsidR="00453491" w:rsidRDefault="00453491" w:rsidP="00453491">
            <w:pPr>
              <w:numPr>
                <w:ilvl w:val="0"/>
                <w:numId w:val="1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53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Collect and organize relevant ideas and information.</w:t>
            </w:r>
          </w:p>
          <w:p w:rsidR="00453491" w:rsidRPr="00244C8F" w:rsidRDefault="00453491" w:rsidP="00453491">
            <w:pPr>
              <w:numPr>
                <w:ilvl w:val="0"/>
                <w:numId w:val="1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53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Represent and tell key ideas and facts in own words.</w:t>
            </w:r>
          </w:p>
          <w:p w:rsidR="00453491" w:rsidRPr="00612201" w:rsidRDefault="00453491" w:rsidP="00612201">
            <w:pPr>
              <w:numPr>
                <w:ilvl w:val="0"/>
                <w:numId w:val="1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53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Share with peers and teacher what was learned through inquiry.</w:t>
            </w:r>
          </w:p>
        </w:tc>
        <w:tc>
          <w:tcPr>
            <w:tcW w:w="4392" w:type="dxa"/>
          </w:tcPr>
          <w:p w:rsidR="00453491" w:rsidRPr="00C53036" w:rsidRDefault="00453491" w:rsidP="0045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C530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Indicator “f”:</w:t>
            </w:r>
            <w:r w:rsidRPr="00C53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Use inquiry to explore a question or topic that is of individual or group interest including:</w:t>
            </w:r>
          </w:p>
          <w:p w:rsidR="00453491" w:rsidRPr="00C53036" w:rsidRDefault="00453491" w:rsidP="00453491">
            <w:pPr>
              <w:numPr>
                <w:ilvl w:val="0"/>
                <w:numId w:val="2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53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Consider personal knowledge and understanding of a topic to identify information needs.</w:t>
            </w:r>
          </w:p>
          <w:p w:rsidR="00453491" w:rsidRPr="00C53036" w:rsidRDefault="00453491" w:rsidP="00453491">
            <w:pPr>
              <w:numPr>
                <w:ilvl w:val="0"/>
                <w:numId w:val="2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53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Contribute relevant ideas and questions to assist in group understanding of a topic or task and to identify sources of additional information.</w:t>
            </w:r>
          </w:p>
          <w:p w:rsidR="00453491" w:rsidRPr="00C53036" w:rsidRDefault="00453491" w:rsidP="00453491">
            <w:pPr>
              <w:numPr>
                <w:ilvl w:val="0"/>
                <w:numId w:val="2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53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Access ideas using a variety of sources such as simple chapter books, multimedia and online resources, computers, and Elders</w:t>
            </w:r>
          </w:p>
          <w:p w:rsidR="00453491" w:rsidRPr="00C53036" w:rsidRDefault="00453491" w:rsidP="00453491">
            <w:pPr>
              <w:numPr>
                <w:ilvl w:val="0"/>
                <w:numId w:val="2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53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Match ideas and understandings to inquiry or research needs.</w:t>
            </w:r>
          </w:p>
          <w:p w:rsidR="00453491" w:rsidRPr="00C53036" w:rsidRDefault="00453491" w:rsidP="00453491">
            <w:pPr>
              <w:numPr>
                <w:ilvl w:val="0"/>
                <w:numId w:val="2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53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Categorize related information and ideas using a variety of strategies such as linking significant details and sequencing ideas in a logical order.</w:t>
            </w:r>
          </w:p>
          <w:p w:rsidR="00453491" w:rsidRPr="00C53036" w:rsidRDefault="00453491" w:rsidP="00453491">
            <w:pPr>
              <w:numPr>
                <w:ilvl w:val="0"/>
                <w:numId w:val="2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53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Record key ideas and facts in own words and identify titles and creators </w:t>
            </w:r>
          </w:p>
          <w:p w:rsidR="00453491" w:rsidRDefault="00453491" w:rsidP="00453491">
            <w:p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of sources.</w:t>
            </w:r>
          </w:p>
          <w:p w:rsidR="00453491" w:rsidRPr="00244C8F" w:rsidRDefault="00453491" w:rsidP="00453491">
            <w:pPr>
              <w:numPr>
                <w:ilvl w:val="0"/>
                <w:numId w:val="2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53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Examine gathered information, ideas, and understandings to decide what information to share or omit.</w:t>
            </w:r>
          </w:p>
          <w:p w:rsidR="00453491" w:rsidRPr="00612201" w:rsidRDefault="00453491" w:rsidP="00612201">
            <w:pPr>
              <w:numPr>
                <w:ilvl w:val="0"/>
                <w:numId w:val="2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53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Sh</w:t>
            </w:r>
            <w:r w:rsidR="00612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are and presenting findings and</w:t>
            </w:r>
          </w:p>
        </w:tc>
        <w:tc>
          <w:tcPr>
            <w:tcW w:w="4392" w:type="dxa"/>
          </w:tcPr>
          <w:p w:rsidR="00453491" w:rsidRPr="00C53036" w:rsidRDefault="00453491" w:rsidP="00453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C530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Indicator “f”:</w:t>
            </w:r>
            <w:r w:rsidRPr="00C53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Use inquiry to explore a question, topic, problem, or issue that students, individually or as a group, want to know more about or want to resolve/solve:</w:t>
            </w:r>
          </w:p>
          <w:p w:rsidR="00453491" w:rsidRPr="00C53036" w:rsidRDefault="00453491" w:rsidP="00453491">
            <w:pPr>
              <w:numPr>
                <w:ilvl w:val="0"/>
                <w:numId w:val="3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53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Record and share personal knowledge and understanding of a topic.</w:t>
            </w:r>
          </w:p>
          <w:p w:rsidR="00453491" w:rsidRPr="00C53036" w:rsidRDefault="00453491" w:rsidP="00453491">
            <w:pPr>
              <w:numPr>
                <w:ilvl w:val="0"/>
                <w:numId w:val="3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53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Answer inquiry questions using a variet</w:t>
            </w:r>
            <w:r w:rsidR="006742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y of sources such as children’s</w:t>
            </w:r>
            <w:r w:rsidRPr="00C53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magazines, folktales, the environment, and online resources.</w:t>
            </w:r>
          </w:p>
          <w:p w:rsidR="00453491" w:rsidRPr="00C53036" w:rsidRDefault="00453491" w:rsidP="00453491">
            <w:pPr>
              <w:numPr>
                <w:ilvl w:val="0"/>
                <w:numId w:val="3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53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Review information and ideas to determine their usefulness to inquiry or research needs.</w:t>
            </w:r>
          </w:p>
          <w:p w:rsidR="00453491" w:rsidRPr="00C53036" w:rsidRDefault="00453491" w:rsidP="00453491">
            <w:pPr>
              <w:numPr>
                <w:ilvl w:val="0"/>
                <w:numId w:val="3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53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Determine main ideas that will inform inquiry questions.</w:t>
            </w:r>
          </w:p>
          <w:p w:rsidR="00453491" w:rsidRPr="00C53036" w:rsidRDefault="00453491" w:rsidP="00453491">
            <w:pPr>
              <w:numPr>
                <w:ilvl w:val="0"/>
                <w:numId w:val="3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53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Organize and explain understandings, ideas, and information using a variety of strategies such as clustering, categorizing, and sequencing.</w:t>
            </w:r>
          </w:p>
          <w:p w:rsidR="00453491" w:rsidRPr="00C53036" w:rsidRDefault="00453491" w:rsidP="00453491">
            <w:pPr>
              <w:numPr>
                <w:ilvl w:val="0"/>
                <w:numId w:val="3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53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Record understanding, ideas, and facts using a variety of strategies such as webbing and charting, and list the sources.</w:t>
            </w:r>
          </w:p>
          <w:p w:rsidR="00453491" w:rsidRPr="00C53036" w:rsidRDefault="00453491" w:rsidP="00453491">
            <w:p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53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Determine whether ideas and information collected is sufficient or adequate for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  <w:r w:rsidRPr="00C53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established purpose.</w:t>
            </w:r>
          </w:p>
          <w:p w:rsidR="00453491" w:rsidRPr="00612201" w:rsidRDefault="00453491" w:rsidP="00612201">
            <w:pPr>
              <w:numPr>
                <w:ilvl w:val="0"/>
                <w:numId w:val="3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53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Share and report what was learned in an </w:t>
            </w:r>
          </w:p>
        </w:tc>
      </w:tr>
    </w:tbl>
    <w:p w:rsidR="00453491" w:rsidRDefault="00453491" w:rsidP="00453491">
      <w:pPr>
        <w:spacing w:after="0" w:line="240" w:lineRule="auto"/>
        <w:jc w:val="right"/>
        <w:rPr>
          <w:rFonts w:eastAsia="Times New Roman" w:cstheme="minorHAnsi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612201" w:rsidTr="00612201">
        <w:tc>
          <w:tcPr>
            <w:tcW w:w="4392" w:type="dxa"/>
          </w:tcPr>
          <w:p w:rsidR="00612201" w:rsidRDefault="00612201"/>
        </w:tc>
        <w:tc>
          <w:tcPr>
            <w:tcW w:w="4392" w:type="dxa"/>
          </w:tcPr>
          <w:p w:rsidR="00ED6AE5" w:rsidRDefault="00ED6AE5" w:rsidP="00ED6AE5">
            <w:pPr>
              <w:ind w:left="435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</w:pPr>
            <w:r w:rsidRPr="00ED6A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  <w:t>Grade 2</w:t>
            </w:r>
          </w:p>
          <w:p w:rsidR="00ED6AE5" w:rsidRPr="00ED6AE5" w:rsidRDefault="00ED6AE5" w:rsidP="00ED6AE5">
            <w:pPr>
              <w:ind w:left="435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</w:pPr>
          </w:p>
          <w:p w:rsidR="00612201" w:rsidRPr="00C53036" w:rsidRDefault="00612201" w:rsidP="00612201">
            <w:pPr>
              <w:numPr>
                <w:ilvl w:val="0"/>
                <w:numId w:val="2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53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conclusions.</w:t>
            </w:r>
          </w:p>
          <w:p w:rsidR="00612201" w:rsidRDefault="00612201" w:rsidP="00612201">
            <w:pPr>
              <w:numPr>
                <w:ilvl w:val="0"/>
                <w:numId w:val="2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53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Ask questions (e.g., “What did I do that worked well?”) to reflect on inquiry.</w:t>
            </w:r>
          </w:p>
          <w:p w:rsidR="00612201" w:rsidRPr="00612201" w:rsidRDefault="00612201" w:rsidP="00612201">
            <w:pPr>
              <w:numPr>
                <w:ilvl w:val="0"/>
                <w:numId w:val="2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12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Use the language of inquiry (e.g., “What do I want to find out? Where could I find information that would help me?”).</w:t>
            </w:r>
          </w:p>
        </w:tc>
        <w:tc>
          <w:tcPr>
            <w:tcW w:w="4392" w:type="dxa"/>
          </w:tcPr>
          <w:p w:rsidR="00ED6AE5" w:rsidRDefault="00ED6AE5" w:rsidP="00ED6AE5">
            <w:pPr>
              <w:ind w:left="435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</w:pPr>
            <w:r w:rsidRPr="00ED6AE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  <w:t>Grade 3</w:t>
            </w:r>
          </w:p>
          <w:p w:rsidR="00ED6AE5" w:rsidRPr="00ED6AE5" w:rsidRDefault="00ED6AE5" w:rsidP="00ED6AE5">
            <w:pPr>
              <w:ind w:left="435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</w:pPr>
          </w:p>
          <w:p w:rsidR="00612201" w:rsidRPr="00C53036" w:rsidRDefault="00612201" w:rsidP="00612201">
            <w:p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53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easy-to-follow visual, oral, and written format.</w:t>
            </w:r>
          </w:p>
          <w:p w:rsidR="00612201" w:rsidRDefault="00612201" w:rsidP="00612201">
            <w:pPr>
              <w:numPr>
                <w:ilvl w:val="0"/>
                <w:numId w:val="3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C530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Assess inquiry or research experiences and skills.</w:t>
            </w:r>
          </w:p>
          <w:p w:rsidR="00612201" w:rsidRPr="00612201" w:rsidRDefault="00612201" w:rsidP="00612201">
            <w:pPr>
              <w:numPr>
                <w:ilvl w:val="0"/>
                <w:numId w:val="3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1220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Use the language of inquiry (e.g., “We learned ….”).</w:t>
            </w:r>
          </w:p>
        </w:tc>
      </w:tr>
    </w:tbl>
    <w:p w:rsidR="00642EBA" w:rsidRDefault="00612201" w:rsidP="00612201">
      <w:pPr>
        <w:jc w:val="right"/>
        <w:rPr>
          <w:rFonts w:eastAsia="Times New Roman" w:cstheme="minorHAnsi"/>
          <w:sz w:val="16"/>
          <w:szCs w:val="16"/>
        </w:rPr>
      </w:pPr>
      <w:r w:rsidRPr="001D5C05">
        <w:rPr>
          <w:rFonts w:eastAsia="Times New Roman" w:cstheme="minorHAnsi"/>
          <w:sz w:val="16"/>
          <w:szCs w:val="16"/>
        </w:rPr>
        <w:t xml:space="preserve">Saskatchewan Ministry of Education. (2010). </w:t>
      </w:r>
      <w:r w:rsidRPr="001D5C05">
        <w:rPr>
          <w:rFonts w:eastAsia="Times New Roman" w:cstheme="minorHAnsi"/>
          <w:i/>
          <w:sz w:val="16"/>
          <w:szCs w:val="16"/>
        </w:rPr>
        <w:t>English language</w:t>
      </w:r>
      <w:r w:rsidR="00077387">
        <w:rPr>
          <w:rFonts w:eastAsia="Times New Roman" w:cstheme="minorHAnsi"/>
          <w:i/>
          <w:sz w:val="16"/>
          <w:szCs w:val="16"/>
        </w:rPr>
        <w:t xml:space="preserve"> arts 1 </w:t>
      </w:r>
      <w:r>
        <w:rPr>
          <w:rFonts w:eastAsia="Times New Roman" w:cstheme="minorHAnsi"/>
          <w:i/>
          <w:sz w:val="16"/>
          <w:szCs w:val="16"/>
        </w:rPr>
        <w:t>(2, 3)</w:t>
      </w:r>
      <w:r w:rsidRPr="001D5C05">
        <w:rPr>
          <w:rFonts w:eastAsia="Times New Roman" w:cstheme="minorHAnsi"/>
          <w:sz w:val="16"/>
          <w:szCs w:val="16"/>
        </w:rPr>
        <w:t>. Regina, SK: Author.</w:t>
      </w:r>
    </w:p>
    <w:p w:rsidR="00453491" w:rsidRDefault="00453491" w:rsidP="00612201">
      <w:pPr>
        <w:jc w:val="right"/>
      </w:pPr>
      <w:r>
        <w:br w:type="page"/>
      </w: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453491" w:rsidTr="00453491">
        <w:tc>
          <w:tcPr>
            <w:tcW w:w="4392" w:type="dxa"/>
          </w:tcPr>
          <w:p w:rsidR="00453491" w:rsidRPr="00411DC1" w:rsidRDefault="00453491" w:rsidP="00453491">
            <w:pPr>
              <w:jc w:val="center"/>
              <w:rPr>
                <w:rFonts w:ascii="Arial" w:hAnsi="Arial" w:cs="Arial"/>
                <w:b/>
              </w:rPr>
            </w:pPr>
            <w:r w:rsidRPr="00411DC1">
              <w:rPr>
                <w:rFonts w:ascii="Arial" w:hAnsi="Arial" w:cs="Arial"/>
                <w:b/>
              </w:rPr>
              <w:lastRenderedPageBreak/>
              <w:t>Grade 4</w:t>
            </w:r>
          </w:p>
        </w:tc>
        <w:tc>
          <w:tcPr>
            <w:tcW w:w="4392" w:type="dxa"/>
          </w:tcPr>
          <w:p w:rsidR="00453491" w:rsidRPr="00411DC1" w:rsidRDefault="00453491" w:rsidP="00453491">
            <w:pPr>
              <w:jc w:val="center"/>
              <w:rPr>
                <w:rFonts w:ascii="Arial" w:hAnsi="Arial" w:cs="Arial"/>
                <w:b/>
              </w:rPr>
            </w:pPr>
            <w:r w:rsidRPr="00411DC1">
              <w:rPr>
                <w:rFonts w:ascii="Arial" w:hAnsi="Arial" w:cs="Arial"/>
                <w:b/>
              </w:rPr>
              <w:t>Grade 5</w:t>
            </w:r>
          </w:p>
        </w:tc>
        <w:tc>
          <w:tcPr>
            <w:tcW w:w="4392" w:type="dxa"/>
          </w:tcPr>
          <w:p w:rsidR="00453491" w:rsidRPr="00411DC1" w:rsidRDefault="00453491" w:rsidP="00453491">
            <w:pPr>
              <w:jc w:val="center"/>
              <w:rPr>
                <w:rFonts w:ascii="Arial" w:hAnsi="Arial" w:cs="Arial"/>
                <w:b/>
              </w:rPr>
            </w:pPr>
            <w:r w:rsidRPr="00411DC1">
              <w:rPr>
                <w:rFonts w:ascii="Arial" w:hAnsi="Arial" w:cs="Arial"/>
                <w:b/>
              </w:rPr>
              <w:t>Grade 6</w:t>
            </w:r>
          </w:p>
        </w:tc>
      </w:tr>
      <w:tr w:rsidR="00453491" w:rsidTr="00453491">
        <w:tc>
          <w:tcPr>
            <w:tcW w:w="4392" w:type="dxa"/>
          </w:tcPr>
          <w:p w:rsidR="002D62FD" w:rsidRPr="00854AD8" w:rsidRDefault="002D62FD" w:rsidP="002D62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854A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  <w:t>Outcome: CC4.1</w:t>
            </w:r>
          </w:p>
          <w:p w:rsidR="002D62FD" w:rsidRPr="00854AD8" w:rsidRDefault="002D62FD" w:rsidP="002D6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5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Compose and create a range of visual, multimedia, oral, and written texts that explore: identity (e.g., Expressing Myself); community (e.g., Celebrating and Honouring Others); social responsibility (e.g., Within My Circle) through personal experiences and inquiry.</w:t>
            </w:r>
          </w:p>
          <w:p w:rsidR="002D62FD" w:rsidRDefault="002D62FD"/>
          <w:p w:rsidR="002D62FD" w:rsidRDefault="002D62FD"/>
        </w:tc>
        <w:tc>
          <w:tcPr>
            <w:tcW w:w="4392" w:type="dxa"/>
          </w:tcPr>
          <w:p w:rsidR="002D62FD" w:rsidRPr="00854AD8" w:rsidRDefault="002D62FD" w:rsidP="002D62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854A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  <w:t>Outcome: CC5.1</w:t>
            </w:r>
          </w:p>
          <w:p w:rsidR="002D62FD" w:rsidRPr="00854AD8" w:rsidRDefault="002D62FD" w:rsidP="002D6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5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Compose and create a range of visual, multimedia, oral, and written texts that explore: identity (e.g., What Should I Do); community (e.g., This is Our Planet); social responsibility (e.g. Teamwork) and express personal thoughts shaped through inquiry</w:t>
            </w:r>
            <w:r w:rsidRPr="00854A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.</w:t>
            </w:r>
          </w:p>
          <w:p w:rsidR="00453491" w:rsidRDefault="00453491" w:rsidP="002D62FD"/>
        </w:tc>
        <w:tc>
          <w:tcPr>
            <w:tcW w:w="4392" w:type="dxa"/>
          </w:tcPr>
          <w:p w:rsidR="002D62FD" w:rsidRPr="00854AD8" w:rsidRDefault="002D62FD" w:rsidP="002D62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CA"/>
              </w:rPr>
            </w:pPr>
            <w:r w:rsidRPr="00854A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  <w:t>Outcome: CC6.9</w:t>
            </w:r>
          </w:p>
          <w:p w:rsidR="002D62FD" w:rsidRPr="00854AD8" w:rsidRDefault="002D62FD" w:rsidP="002D6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5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Prepare a teacher-guided inquiry report related to a stand on a topic, theme, or issue studied in English language arts.</w:t>
            </w:r>
          </w:p>
          <w:p w:rsidR="00453491" w:rsidRDefault="00453491"/>
        </w:tc>
      </w:tr>
      <w:tr w:rsidR="00453491" w:rsidTr="00453491">
        <w:tc>
          <w:tcPr>
            <w:tcW w:w="4392" w:type="dxa"/>
          </w:tcPr>
          <w:p w:rsidR="002D62FD" w:rsidRPr="00854AD8" w:rsidRDefault="002D62FD" w:rsidP="002D6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54AD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  <w:t>Indicator “c”:</w:t>
            </w:r>
            <w:r w:rsidRPr="0085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Use inquiry to explore authentic problems, questions, and issues associated with identity, community, and social responsibility including:</w:t>
            </w:r>
          </w:p>
          <w:p w:rsidR="002D62FD" w:rsidRPr="00854AD8" w:rsidRDefault="002D62FD" w:rsidP="002D62FD">
            <w:pPr>
              <w:numPr>
                <w:ilvl w:val="0"/>
                <w:numId w:val="4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</w:t>
            </w:r>
            <w:r w:rsidRPr="0085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sk general and specific inquiry questions on topics using predetermined categories</w:t>
            </w:r>
          </w:p>
          <w:p w:rsidR="002D62FD" w:rsidRPr="00854AD8" w:rsidRDefault="002D62FD" w:rsidP="002D62FD">
            <w:pPr>
              <w:numPr>
                <w:ilvl w:val="0"/>
                <w:numId w:val="4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</w:t>
            </w:r>
            <w:r w:rsidRPr="0085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ecord, select, and share relevant personal knowledge and understanding of a topic or questions and consider purpose for individual and group inquiry or research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.</w:t>
            </w:r>
          </w:p>
          <w:p w:rsidR="002D62FD" w:rsidRPr="00854AD8" w:rsidRDefault="002D62FD" w:rsidP="002D62FD">
            <w:pPr>
              <w:numPr>
                <w:ilvl w:val="0"/>
                <w:numId w:val="4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5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Select and use a plan for gathering ideas and information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.</w:t>
            </w:r>
          </w:p>
          <w:p w:rsidR="002D62FD" w:rsidRPr="00854AD8" w:rsidRDefault="002D62FD" w:rsidP="002D62FD">
            <w:pPr>
              <w:numPr>
                <w:ilvl w:val="0"/>
                <w:numId w:val="4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5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Assess the usefulness, authenticity, and reliability of information for inquiry or research needs using pre-established criteria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.</w:t>
            </w:r>
          </w:p>
          <w:p w:rsidR="002D62FD" w:rsidRPr="00854AD8" w:rsidRDefault="002D62FD" w:rsidP="002D62FD">
            <w:pPr>
              <w:numPr>
                <w:ilvl w:val="0"/>
                <w:numId w:val="4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5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Use a variety of tools (including indices, maps, atlases, charts, electronic sources) and resources to access ideas and information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.</w:t>
            </w:r>
          </w:p>
          <w:p w:rsidR="002D62FD" w:rsidRPr="00854AD8" w:rsidRDefault="002D62FD" w:rsidP="002D62FD">
            <w:pPr>
              <w:numPr>
                <w:ilvl w:val="0"/>
                <w:numId w:val="4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5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Organize ideas and information in logical sequences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.</w:t>
            </w:r>
          </w:p>
          <w:p w:rsidR="002D62FD" w:rsidRPr="00310027" w:rsidRDefault="002D62FD" w:rsidP="00310027">
            <w:pPr>
              <w:numPr>
                <w:ilvl w:val="0"/>
                <w:numId w:val="4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5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Make notes and cite authors and titles 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sources alphabetically.</w:t>
            </w:r>
          </w:p>
        </w:tc>
        <w:tc>
          <w:tcPr>
            <w:tcW w:w="4392" w:type="dxa"/>
          </w:tcPr>
          <w:p w:rsidR="002D62FD" w:rsidRPr="002D62FD" w:rsidRDefault="002D62FD" w:rsidP="002D6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62F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  <w:t>Indicator “c”:</w:t>
            </w:r>
            <w:r w:rsidRPr="002D6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Use inquiry to explore a problem, question, or issue related to a topic being studied in English language arts or a topic of personal interest including:</w:t>
            </w:r>
          </w:p>
          <w:p w:rsidR="002D62FD" w:rsidRPr="002D62FD" w:rsidRDefault="002D62FD" w:rsidP="002D62FD">
            <w:pPr>
              <w:numPr>
                <w:ilvl w:val="0"/>
                <w:numId w:val="5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D6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Summarize personal knowledge and understanding of a selected topic to help formulate relevant questions appropriate to a specific audience and purpose for group or individual inquiry or research.</w:t>
            </w:r>
          </w:p>
          <w:p w:rsidR="002D62FD" w:rsidRPr="002D62FD" w:rsidRDefault="002D62FD" w:rsidP="002D62FD">
            <w:pPr>
              <w:numPr>
                <w:ilvl w:val="0"/>
                <w:numId w:val="5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D6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Gather and record ideas and information using a plan.</w:t>
            </w:r>
          </w:p>
          <w:p w:rsidR="002D62FD" w:rsidRPr="002D62FD" w:rsidRDefault="002D62FD" w:rsidP="002D62FD">
            <w:pPr>
              <w:numPr>
                <w:ilvl w:val="0"/>
                <w:numId w:val="5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D6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Answer inquiry or research questions using a variety of sources such as newspapers, diaries, Elders, interviews, and field trips</w:t>
            </w:r>
            <w:r w:rsidR="006742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.</w:t>
            </w:r>
          </w:p>
          <w:p w:rsidR="002D62FD" w:rsidRPr="002D62FD" w:rsidRDefault="002D62FD" w:rsidP="002D62FD">
            <w:pPr>
              <w:numPr>
                <w:ilvl w:val="0"/>
                <w:numId w:val="5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D6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Determine the usefulness of ideas and information for inquiry or research purpose and focus using pre-established criteria.</w:t>
            </w:r>
          </w:p>
          <w:p w:rsidR="002D62FD" w:rsidRPr="002D62FD" w:rsidRDefault="002D62FD" w:rsidP="002D62FD">
            <w:pPr>
              <w:numPr>
                <w:ilvl w:val="0"/>
                <w:numId w:val="5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D6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Use a variety of tools to access ideas and information.</w:t>
            </w:r>
          </w:p>
          <w:p w:rsidR="002D62FD" w:rsidRDefault="002D62FD" w:rsidP="002D62FD">
            <w:pPr>
              <w:numPr>
                <w:ilvl w:val="0"/>
                <w:numId w:val="5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D6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Organize ideas and information into categories (e.g., what, where, when, how, so what).</w:t>
            </w:r>
          </w:p>
          <w:p w:rsidR="00453491" w:rsidRPr="00DD698A" w:rsidRDefault="00453491" w:rsidP="00642EBA">
            <w:p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4392" w:type="dxa"/>
          </w:tcPr>
          <w:p w:rsidR="002D62FD" w:rsidRPr="002D62FD" w:rsidRDefault="002D62FD" w:rsidP="002D62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2D62F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  <w:t>Indicator “a”:</w:t>
            </w:r>
            <w:r w:rsidRPr="002D6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Use inquiry to extend understanding of a particular topic related to the themes and issues being studied as follows:</w:t>
            </w:r>
          </w:p>
          <w:p w:rsidR="002D62FD" w:rsidRPr="002D62FD" w:rsidRDefault="002D62FD" w:rsidP="002D62FD">
            <w:pPr>
              <w:numPr>
                <w:ilvl w:val="0"/>
                <w:numId w:val="6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D6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Generate key research questions to guide inquiry and seek required information and data from a variety of sources (e.g., observations, interviews, print, electronic, and video resources).</w:t>
            </w:r>
          </w:p>
          <w:p w:rsidR="002D62FD" w:rsidRPr="002D62FD" w:rsidRDefault="002D62FD" w:rsidP="002D62FD">
            <w:pPr>
              <w:numPr>
                <w:ilvl w:val="0"/>
                <w:numId w:val="6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D6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Summarize and focus personal knowledge of a topic to determine information needs.</w:t>
            </w:r>
          </w:p>
          <w:p w:rsidR="002D62FD" w:rsidRPr="002D62FD" w:rsidRDefault="002D62FD" w:rsidP="002D62FD">
            <w:pPr>
              <w:numPr>
                <w:ilvl w:val="0"/>
                <w:numId w:val="6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D6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Create and follow a plan to collect and record information within a pre-established frame.</w:t>
            </w:r>
          </w:p>
          <w:p w:rsidR="002D62FD" w:rsidRPr="002D62FD" w:rsidRDefault="0067421A" w:rsidP="002D62FD">
            <w:pPr>
              <w:numPr>
                <w:ilvl w:val="0"/>
                <w:numId w:val="6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</w:t>
            </w:r>
            <w:r w:rsidR="002D62FD" w:rsidRPr="002D6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ssess completeness and relevance of ideas and information</w:t>
            </w:r>
          </w:p>
          <w:p w:rsidR="002D62FD" w:rsidRDefault="002D62FD" w:rsidP="002D62FD">
            <w:pPr>
              <w:numPr>
                <w:ilvl w:val="0"/>
                <w:numId w:val="6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D6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Cite more than</w:t>
            </w:r>
            <w:r w:rsidR="006742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one source, when appropriate (u</w:t>
            </w:r>
            <w:r w:rsidRPr="002D6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se two to three informational source</w:t>
            </w:r>
            <w:r w:rsidR="006742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 to research an assigned topic</w:t>
            </w:r>
            <w:r w:rsidRPr="002D6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).</w:t>
            </w:r>
          </w:p>
          <w:p w:rsidR="00453491" w:rsidRDefault="002D62FD" w:rsidP="002D62FD">
            <w:pPr>
              <w:numPr>
                <w:ilvl w:val="0"/>
                <w:numId w:val="6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D62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Evaluate the appropriateness of information for a particular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audience, form or purpose.</w:t>
            </w:r>
          </w:p>
          <w:p w:rsidR="002D62FD" w:rsidRPr="00DD698A" w:rsidRDefault="002D62FD" w:rsidP="00642EBA">
            <w:pPr>
              <w:ind w:left="7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</w:tbl>
    <w:p w:rsidR="00DD698A" w:rsidRDefault="00DD698A"/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DD698A" w:rsidTr="00DD698A">
        <w:tc>
          <w:tcPr>
            <w:tcW w:w="4392" w:type="dxa"/>
          </w:tcPr>
          <w:p w:rsidR="00DD698A" w:rsidRPr="00411DC1" w:rsidRDefault="00DD698A" w:rsidP="00DD6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1DC1">
              <w:rPr>
                <w:rFonts w:ascii="Arial" w:hAnsi="Arial" w:cs="Arial"/>
                <w:b/>
                <w:sz w:val="20"/>
                <w:szCs w:val="20"/>
              </w:rPr>
              <w:t>Grade 4</w:t>
            </w:r>
          </w:p>
          <w:p w:rsidR="00DD698A" w:rsidRPr="00DD698A" w:rsidRDefault="00DD698A" w:rsidP="00DD698A">
            <w:pPr>
              <w:jc w:val="center"/>
              <w:rPr>
                <w:b/>
              </w:rPr>
            </w:pPr>
          </w:p>
          <w:p w:rsidR="00DD698A" w:rsidRDefault="00DD698A" w:rsidP="00DD698A">
            <w:pPr>
              <w:numPr>
                <w:ilvl w:val="0"/>
                <w:numId w:val="5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</w:t>
            </w:r>
            <w:r w:rsidRPr="0085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xamine collected information to identify </w:t>
            </w:r>
          </w:p>
          <w:p w:rsidR="00DD698A" w:rsidRPr="006B7F82" w:rsidRDefault="00DD698A" w:rsidP="00DD698A">
            <w:p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5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categories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or aspects of a topic that need            </w:t>
            </w:r>
            <w:r w:rsidRPr="0085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more research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.</w:t>
            </w:r>
          </w:p>
          <w:p w:rsidR="00DD698A" w:rsidRPr="00854AD8" w:rsidRDefault="00DD698A" w:rsidP="00DD698A">
            <w:pPr>
              <w:numPr>
                <w:ilvl w:val="0"/>
                <w:numId w:val="5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</w:t>
            </w:r>
            <w:r w:rsidRPr="0085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hare findings and conclusions in a clear visual, oral, and written format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.</w:t>
            </w:r>
          </w:p>
          <w:p w:rsidR="00DD698A" w:rsidRPr="00854AD8" w:rsidRDefault="00DD698A" w:rsidP="00DD698A">
            <w:pPr>
              <w:numPr>
                <w:ilvl w:val="0"/>
                <w:numId w:val="5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5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Use the language of inquiry (e.g., “I want to know if .…”, ”I wonder about ….”).</w:t>
            </w:r>
          </w:p>
          <w:p w:rsidR="00DD698A" w:rsidRDefault="00DD698A"/>
          <w:p w:rsidR="00DD698A" w:rsidRDefault="00DD698A"/>
        </w:tc>
        <w:tc>
          <w:tcPr>
            <w:tcW w:w="4392" w:type="dxa"/>
          </w:tcPr>
          <w:p w:rsidR="00DD698A" w:rsidRPr="00411DC1" w:rsidRDefault="00DD698A" w:rsidP="00DD6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1DC1">
              <w:rPr>
                <w:rFonts w:ascii="Arial" w:hAnsi="Arial" w:cs="Arial"/>
                <w:b/>
                <w:sz w:val="20"/>
                <w:szCs w:val="20"/>
              </w:rPr>
              <w:t>Grade 5</w:t>
            </w:r>
          </w:p>
          <w:p w:rsidR="00DD698A" w:rsidRPr="00DD698A" w:rsidRDefault="00DD698A" w:rsidP="00DD698A">
            <w:pPr>
              <w:jc w:val="center"/>
              <w:rPr>
                <w:b/>
              </w:rPr>
            </w:pPr>
          </w:p>
          <w:p w:rsidR="00642EBA" w:rsidRPr="006B7F82" w:rsidRDefault="00642EBA" w:rsidP="00642EBA">
            <w:pPr>
              <w:numPr>
                <w:ilvl w:val="0"/>
                <w:numId w:val="5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6B7F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Make notes using own words and provide </w:t>
            </w:r>
          </w:p>
          <w:p w:rsidR="00DD698A" w:rsidRPr="00854AD8" w:rsidRDefault="00642EBA" w:rsidP="00642EBA">
            <w:p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5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publication dates and authorship of </w:t>
            </w:r>
            <w:r w:rsidR="00DD698A" w:rsidRPr="0085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sources</w:t>
            </w:r>
            <w:r w:rsidR="006742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.</w:t>
            </w:r>
          </w:p>
          <w:p w:rsidR="00DD698A" w:rsidRPr="006B7F82" w:rsidRDefault="00DD698A" w:rsidP="00DD698A">
            <w:pPr>
              <w:numPr>
                <w:ilvl w:val="0"/>
                <w:numId w:val="5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</w:t>
            </w:r>
            <w:r w:rsidRPr="0085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ssess knowledge gained through inquiry </w:t>
            </w:r>
          </w:p>
          <w:p w:rsidR="00DD698A" w:rsidRPr="00854AD8" w:rsidRDefault="00DD698A" w:rsidP="00DD698A">
            <w:p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5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or research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.</w:t>
            </w:r>
          </w:p>
          <w:p w:rsidR="00DD698A" w:rsidRPr="00854AD8" w:rsidRDefault="00DD698A" w:rsidP="00DD698A">
            <w:pPr>
              <w:numPr>
                <w:ilvl w:val="0"/>
                <w:numId w:val="5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5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Form personal conclusions and generate new questions for further inquiry or research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.</w:t>
            </w:r>
          </w:p>
          <w:p w:rsidR="00DD698A" w:rsidRPr="00854AD8" w:rsidRDefault="00DD698A" w:rsidP="00DD698A">
            <w:pPr>
              <w:numPr>
                <w:ilvl w:val="0"/>
                <w:numId w:val="5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5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Explain findings from inquiry or research on a topic, question, problem, or issue in an appropriate visual, oral, and written format.</w:t>
            </w:r>
          </w:p>
          <w:p w:rsidR="00DD698A" w:rsidRDefault="00DD698A"/>
        </w:tc>
        <w:tc>
          <w:tcPr>
            <w:tcW w:w="4392" w:type="dxa"/>
          </w:tcPr>
          <w:p w:rsidR="00DD698A" w:rsidRPr="00411DC1" w:rsidRDefault="00DD698A" w:rsidP="00DD6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11DC1">
              <w:rPr>
                <w:rFonts w:ascii="Arial" w:hAnsi="Arial" w:cs="Arial"/>
                <w:b/>
                <w:sz w:val="20"/>
                <w:szCs w:val="20"/>
              </w:rPr>
              <w:t>Grade 6</w:t>
            </w:r>
          </w:p>
          <w:p w:rsidR="00DD698A" w:rsidRPr="00DD698A" w:rsidRDefault="00DD698A" w:rsidP="00DD698A">
            <w:pPr>
              <w:jc w:val="center"/>
              <w:rPr>
                <w:b/>
              </w:rPr>
            </w:pPr>
          </w:p>
          <w:p w:rsidR="00DD698A" w:rsidRDefault="00DD698A"/>
          <w:p w:rsidR="00642EBA" w:rsidRDefault="00642EBA" w:rsidP="00DD698A">
            <w:pPr>
              <w:numPr>
                <w:ilvl w:val="0"/>
                <w:numId w:val="6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Identify gaps in information and collect and gather additional information.</w:t>
            </w:r>
          </w:p>
          <w:p w:rsidR="00DD698A" w:rsidRPr="00854AD8" w:rsidRDefault="00DD698A" w:rsidP="00DD698A">
            <w:pPr>
              <w:numPr>
                <w:ilvl w:val="0"/>
                <w:numId w:val="6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85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Relate gathered information to prior knowledge to reach conclusion and develop point of view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.</w:t>
            </w:r>
          </w:p>
          <w:p w:rsidR="00DD698A" w:rsidRDefault="00DD698A" w:rsidP="00DD698A">
            <w:pPr>
              <w:numPr>
                <w:ilvl w:val="0"/>
                <w:numId w:val="6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</w:t>
            </w:r>
            <w:r w:rsidRPr="00854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ecognize and avoid plagiarism</w:t>
            </w:r>
            <w:r w:rsidR="006742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.</w:t>
            </w:r>
          </w:p>
          <w:p w:rsidR="00DD698A" w:rsidRPr="00DD698A" w:rsidRDefault="00DD698A" w:rsidP="00DD698A">
            <w:pPr>
              <w:numPr>
                <w:ilvl w:val="0"/>
                <w:numId w:val="6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D6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Use the language of i</w:t>
            </w:r>
            <w:r w:rsidR="006742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nquiry (e.g., “I wonder if….”, “What do I want to find out?”, “</w:t>
            </w:r>
            <w:r w:rsidRPr="00DD6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What do I need to do </w:t>
            </w:r>
            <w:r w:rsidR="006742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next?”</w:t>
            </w:r>
            <w:r w:rsidRPr="00DD69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).</w:t>
            </w:r>
          </w:p>
        </w:tc>
      </w:tr>
    </w:tbl>
    <w:p w:rsidR="00DD698A" w:rsidRDefault="00DD698A" w:rsidP="00DD698A">
      <w:pPr>
        <w:spacing w:after="0" w:line="240" w:lineRule="auto"/>
        <w:jc w:val="right"/>
        <w:rPr>
          <w:rFonts w:eastAsia="Times New Roman" w:cstheme="minorHAnsi"/>
          <w:sz w:val="16"/>
          <w:szCs w:val="16"/>
        </w:rPr>
      </w:pPr>
      <w:r w:rsidRPr="001D5C05">
        <w:rPr>
          <w:rFonts w:eastAsia="Times New Roman" w:cstheme="minorHAnsi"/>
          <w:sz w:val="16"/>
          <w:szCs w:val="16"/>
        </w:rPr>
        <w:t xml:space="preserve">Saskatchewan Ministry of Education. (2010). </w:t>
      </w:r>
      <w:r>
        <w:rPr>
          <w:rFonts w:eastAsia="Times New Roman" w:cstheme="minorHAnsi"/>
          <w:i/>
          <w:sz w:val="16"/>
          <w:szCs w:val="16"/>
        </w:rPr>
        <w:t>English language arts</w:t>
      </w:r>
      <w:r w:rsidR="00077387">
        <w:rPr>
          <w:rFonts w:eastAsia="Times New Roman" w:cstheme="minorHAnsi"/>
          <w:i/>
          <w:sz w:val="16"/>
          <w:szCs w:val="16"/>
        </w:rPr>
        <w:t xml:space="preserve"> 4 (</w:t>
      </w:r>
      <w:r>
        <w:rPr>
          <w:rFonts w:eastAsia="Times New Roman" w:cstheme="minorHAnsi"/>
          <w:i/>
          <w:sz w:val="16"/>
          <w:szCs w:val="16"/>
        </w:rPr>
        <w:t>5, 6)</w:t>
      </w:r>
      <w:r w:rsidRPr="001D5C05">
        <w:rPr>
          <w:rFonts w:eastAsia="Times New Roman" w:cstheme="minorHAnsi"/>
          <w:sz w:val="16"/>
          <w:szCs w:val="16"/>
        </w:rPr>
        <w:t>. Regina, SK: Author.</w:t>
      </w:r>
    </w:p>
    <w:p w:rsidR="009E12C8" w:rsidRDefault="009E12C8">
      <w:r>
        <w:br w:type="page"/>
      </w: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9E12C8" w:rsidTr="009E12C8">
        <w:tc>
          <w:tcPr>
            <w:tcW w:w="4392" w:type="dxa"/>
          </w:tcPr>
          <w:p w:rsidR="009E12C8" w:rsidRPr="00411DC1" w:rsidRDefault="009E12C8" w:rsidP="009E12C8">
            <w:pPr>
              <w:jc w:val="center"/>
              <w:rPr>
                <w:rFonts w:ascii="Arial" w:hAnsi="Arial" w:cs="Arial"/>
                <w:b/>
              </w:rPr>
            </w:pPr>
            <w:r w:rsidRPr="00411DC1">
              <w:rPr>
                <w:rFonts w:ascii="Arial" w:hAnsi="Arial" w:cs="Arial"/>
                <w:b/>
              </w:rPr>
              <w:lastRenderedPageBreak/>
              <w:t>Grade 7</w:t>
            </w:r>
          </w:p>
        </w:tc>
        <w:tc>
          <w:tcPr>
            <w:tcW w:w="4392" w:type="dxa"/>
          </w:tcPr>
          <w:p w:rsidR="009E12C8" w:rsidRPr="00411DC1" w:rsidRDefault="009E12C8" w:rsidP="009E12C8">
            <w:pPr>
              <w:jc w:val="center"/>
              <w:rPr>
                <w:rFonts w:ascii="Arial" w:hAnsi="Arial" w:cs="Arial"/>
                <w:b/>
              </w:rPr>
            </w:pPr>
            <w:r w:rsidRPr="00411DC1">
              <w:rPr>
                <w:rFonts w:ascii="Arial" w:hAnsi="Arial" w:cs="Arial"/>
                <w:b/>
              </w:rPr>
              <w:t>Grade 8</w:t>
            </w:r>
          </w:p>
        </w:tc>
        <w:tc>
          <w:tcPr>
            <w:tcW w:w="4392" w:type="dxa"/>
          </w:tcPr>
          <w:p w:rsidR="009E12C8" w:rsidRPr="00411DC1" w:rsidRDefault="009E12C8" w:rsidP="009E12C8">
            <w:pPr>
              <w:jc w:val="center"/>
              <w:rPr>
                <w:rFonts w:ascii="Arial" w:hAnsi="Arial" w:cs="Arial"/>
                <w:b/>
              </w:rPr>
            </w:pPr>
            <w:r w:rsidRPr="00411DC1">
              <w:rPr>
                <w:rFonts w:ascii="Arial" w:hAnsi="Arial" w:cs="Arial"/>
                <w:b/>
              </w:rPr>
              <w:t>Grade 9</w:t>
            </w:r>
          </w:p>
        </w:tc>
      </w:tr>
      <w:tr w:rsidR="009E12C8" w:rsidTr="009E12C8">
        <w:tc>
          <w:tcPr>
            <w:tcW w:w="4392" w:type="dxa"/>
          </w:tcPr>
          <w:p w:rsidR="009E12C8" w:rsidRPr="009E12C8" w:rsidRDefault="009E12C8" w:rsidP="009E12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E12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Outcome: CC7.2</w:t>
            </w:r>
          </w:p>
          <w:p w:rsidR="009E12C8" w:rsidRDefault="009E12C8" w:rsidP="009E12C8">
            <w:r w:rsidRPr="009E1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Create and present a teacher-guided inquiry project related to a topic, theme, or issue studied in English language arts.</w:t>
            </w:r>
          </w:p>
        </w:tc>
        <w:tc>
          <w:tcPr>
            <w:tcW w:w="4392" w:type="dxa"/>
          </w:tcPr>
          <w:p w:rsidR="009E12C8" w:rsidRPr="009E12C8" w:rsidRDefault="009E12C8" w:rsidP="009E12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E12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Outcome: CC8.2</w:t>
            </w:r>
          </w:p>
          <w:p w:rsidR="009E12C8" w:rsidRDefault="009E12C8" w:rsidP="009E12C8">
            <w:r w:rsidRPr="009E1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Create and present a group inquiry project related to a topic, theme, or issue studied in English language arts.</w:t>
            </w:r>
          </w:p>
        </w:tc>
        <w:tc>
          <w:tcPr>
            <w:tcW w:w="4392" w:type="dxa"/>
          </w:tcPr>
          <w:p w:rsidR="009E12C8" w:rsidRPr="009E12C8" w:rsidRDefault="009E12C8" w:rsidP="009E12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E12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Outcome: CC9.2a</w:t>
            </w:r>
          </w:p>
          <w:p w:rsidR="009E12C8" w:rsidRDefault="009E12C8" w:rsidP="009E12C8">
            <w:r w:rsidRPr="009E1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Create and present an individual researched inquiry project related to a topic, theme, or issue studied in English language arts.</w:t>
            </w:r>
          </w:p>
        </w:tc>
      </w:tr>
      <w:tr w:rsidR="009E12C8" w:rsidTr="009E12C8">
        <w:tc>
          <w:tcPr>
            <w:tcW w:w="4392" w:type="dxa"/>
          </w:tcPr>
          <w:p w:rsidR="009E12C8" w:rsidRPr="009E12C8" w:rsidRDefault="009E12C8" w:rsidP="009E12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9E12C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 xml:space="preserve">Indicators: </w:t>
            </w:r>
          </w:p>
          <w:p w:rsidR="009E12C8" w:rsidRPr="009E12C8" w:rsidRDefault="009E12C8" w:rsidP="009E12C8">
            <w:pPr>
              <w:numPr>
                <w:ilvl w:val="0"/>
                <w:numId w:val="7"/>
              </w:numPr>
              <w:ind w:left="360" w:hanging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E1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Apply inquiry process and complete an individual or group inquiry project related to the themes or issues being studied in English language arts.</w:t>
            </w:r>
          </w:p>
          <w:p w:rsidR="009E12C8" w:rsidRPr="009E12C8" w:rsidRDefault="009E12C8" w:rsidP="009E12C8">
            <w:pPr>
              <w:numPr>
                <w:ilvl w:val="0"/>
                <w:numId w:val="7"/>
              </w:numPr>
              <w:ind w:left="360" w:hanging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E1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Examine personal knowledge of and experiences related to a topic to determine information needs.</w:t>
            </w:r>
          </w:p>
          <w:p w:rsidR="009E12C8" w:rsidRPr="009E12C8" w:rsidRDefault="009E12C8" w:rsidP="009E12C8">
            <w:pPr>
              <w:numPr>
                <w:ilvl w:val="0"/>
                <w:numId w:val="7"/>
              </w:numPr>
              <w:ind w:left="360" w:hanging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E1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Formulate a variety of relevant questions on a topic to establish a purpose for seeking information.</w:t>
            </w:r>
          </w:p>
          <w:p w:rsidR="009E12C8" w:rsidRPr="009E12C8" w:rsidRDefault="009E12C8" w:rsidP="009E12C8">
            <w:pPr>
              <w:numPr>
                <w:ilvl w:val="0"/>
                <w:numId w:val="7"/>
              </w:numPr>
              <w:ind w:left="360" w:hanging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E1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Contribute ideas, knowledge, and questions to help establish group inquiry or research focuses and purposes.</w:t>
            </w:r>
          </w:p>
          <w:p w:rsidR="009E12C8" w:rsidRPr="009E12C8" w:rsidRDefault="009E12C8" w:rsidP="009E12C8">
            <w:pPr>
              <w:numPr>
                <w:ilvl w:val="0"/>
                <w:numId w:val="7"/>
              </w:numPr>
              <w:ind w:left="360" w:hanging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E1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Prepare and use a plan to access ideas and information from a variety of sources (including digital).</w:t>
            </w:r>
          </w:p>
          <w:p w:rsidR="009E12C8" w:rsidRPr="009E12C8" w:rsidRDefault="009E12C8" w:rsidP="009E12C8">
            <w:pPr>
              <w:numPr>
                <w:ilvl w:val="0"/>
                <w:numId w:val="7"/>
              </w:numPr>
              <w:ind w:left="360" w:hanging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E1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Use pre-established criteria to evaluate the currency, usefulness, and reliability of information sources in answering inquiry or research questions.</w:t>
            </w:r>
          </w:p>
          <w:p w:rsidR="009E12C8" w:rsidRPr="009E12C8" w:rsidRDefault="009E12C8" w:rsidP="009E12C8">
            <w:pPr>
              <w:numPr>
                <w:ilvl w:val="0"/>
                <w:numId w:val="7"/>
              </w:numPr>
              <w:ind w:left="360" w:hanging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E1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Locate information using a search engine.</w:t>
            </w:r>
          </w:p>
          <w:p w:rsidR="009E12C8" w:rsidRPr="009E12C8" w:rsidRDefault="009E12C8" w:rsidP="009E12C8">
            <w:pPr>
              <w:numPr>
                <w:ilvl w:val="0"/>
                <w:numId w:val="7"/>
              </w:numPr>
              <w:ind w:left="360" w:hanging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E1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Assess the appropriateness of the amount and quality of information collected.</w:t>
            </w:r>
          </w:p>
          <w:p w:rsidR="009E12C8" w:rsidRPr="009E12C8" w:rsidRDefault="009E12C8" w:rsidP="009E12C8">
            <w:pPr>
              <w:numPr>
                <w:ilvl w:val="0"/>
                <w:numId w:val="7"/>
              </w:numPr>
              <w:ind w:left="360" w:hanging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E1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Recognize and address information gaps for particular audiences and purposes.</w:t>
            </w:r>
          </w:p>
          <w:p w:rsidR="000C1F74" w:rsidRDefault="009E12C8" w:rsidP="000C1F74">
            <w:pPr>
              <w:numPr>
                <w:ilvl w:val="0"/>
                <w:numId w:val="7"/>
              </w:numPr>
              <w:ind w:left="360" w:hanging="27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9E12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Organize new information to reflect the intended purpose and audience.</w:t>
            </w:r>
          </w:p>
          <w:p w:rsidR="009E12C8" w:rsidRPr="00411DC1" w:rsidRDefault="000C1F74" w:rsidP="0057510D">
            <w:pPr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A7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  <w:tc>
          <w:tcPr>
            <w:tcW w:w="4392" w:type="dxa"/>
          </w:tcPr>
          <w:p w:rsidR="000C1F74" w:rsidRPr="000C1F74" w:rsidRDefault="000C1F74" w:rsidP="000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C1F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Indicators:</w:t>
            </w:r>
          </w:p>
          <w:p w:rsidR="000C1F74" w:rsidRPr="000C1F74" w:rsidRDefault="000C1F74" w:rsidP="000C1F74">
            <w:pPr>
              <w:numPr>
                <w:ilvl w:val="0"/>
                <w:numId w:val="8"/>
              </w:numPr>
              <w:ind w:left="288" w:hanging="28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C1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Determine personal knowledge of a topic to generate possible areas of inquiry or research.</w:t>
            </w:r>
          </w:p>
          <w:p w:rsidR="000C1F74" w:rsidRPr="000C1F74" w:rsidRDefault="000C1F74" w:rsidP="000C1F74">
            <w:pPr>
              <w:numPr>
                <w:ilvl w:val="0"/>
                <w:numId w:val="8"/>
              </w:numPr>
              <w:ind w:left="288" w:hanging="28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C1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Formulate relevant questions on a topic to establish a purpose for gathering information.</w:t>
            </w:r>
          </w:p>
          <w:p w:rsidR="000C1F74" w:rsidRPr="000C1F74" w:rsidRDefault="000C1F74" w:rsidP="000C1F74">
            <w:pPr>
              <w:numPr>
                <w:ilvl w:val="0"/>
                <w:numId w:val="8"/>
              </w:numPr>
              <w:ind w:left="288" w:hanging="28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C1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Contribute ideas, knowledge, and strategies to help identify group information needs and sources.</w:t>
            </w:r>
          </w:p>
          <w:p w:rsidR="000C1F74" w:rsidRPr="000C1F74" w:rsidRDefault="000C1F74" w:rsidP="000C1F74">
            <w:pPr>
              <w:numPr>
                <w:ilvl w:val="0"/>
                <w:numId w:val="8"/>
              </w:numPr>
              <w:ind w:left="288" w:hanging="28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C1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Collaborate with others using technology to plan inquiry.</w:t>
            </w:r>
          </w:p>
          <w:p w:rsidR="000C1F74" w:rsidRPr="000C1F74" w:rsidRDefault="000C1F74" w:rsidP="000C1F74">
            <w:pPr>
              <w:numPr>
                <w:ilvl w:val="0"/>
                <w:numId w:val="8"/>
              </w:numPr>
              <w:ind w:left="288" w:hanging="28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C1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Prepare and use a plan to access, gather, and record in own words relevant information.</w:t>
            </w:r>
          </w:p>
          <w:p w:rsidR="000C1F74" w:rsidRPr="000C1F74" w:rsidRDefault="000C1F74" w:rsidP="000C1F74">
            <w:pPr>
              <w:numPr>
                <w:ilvl w:val="0"/>
                <w:numId w:val="8"/>
              </w:numPr>
              <w:ind w:left="288" w:hanging="28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C1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Gather information from a variety of sources (e.g., interviews, print texts, CD-ROMs, Internet) and integrate ideas in analysis.</w:t>
            </w:r>
          </w:p>
          <w:p w:rsidR="000C1F74" w:rsidRPr="000C1F74" w:rsidRDefault="000C1F74" w:rsidP="000C1F74">
            <w:pPr>
              <w:numPr>
                <w:ilvl w:val="0"/>
                <w:numId w:val="8"/>
              </w:numPr>
              <w:ind w:left="288" w:hanging="28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C1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Organize information and ideas in order of priority according to topic and task requirements.</w:t>
            </w:r>
          </w:p>
          <w:p w:rsidR="000C1F74" w:rsidRPr="000C1F74" w:rsidRDefault="000C1F74" w:rsidP="000C1F74">
            <w:pPr>
              <w:numPr>
                <w:ilvl w:val="0"/>
                <w:numId w:val="8"/>
              </w:numPr>
              <w:ind w:left="288" w:hanging="28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C1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Make notes in point form, summarizing major ideas and supporting details.</w:t>
            </w:r>
          </w:p>
          <w:p w:rsidR="000C1F74" w:rsidRPr="000C1F74" w:rsidRDefault="000C1F74" w:rsidP="000C1F74">
            <w:pPr>
              <w:numPr>
                <w:ilvl w:val="0"/>
                <w:numId w:val="8"/>
              </w:numPr>
              <w:ind w:left="288" w:hanging="28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C1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Sort, organize, classify, and extend data using information technology tools.</w:t>
            </w:r>
          </w:p>
          <w:p w:rsidR="009E12C8" w:rsidRPr="0057510D" w:rsidRDefault="000C1F74" w:rsidP="0057510D">
            <w:pPr>
              <w:numPr>
                <w:ilvl w:val="0"/>
                <w:numId w:val="8"/>
              </w:numPr>
              <w:ind w:left="288" w:hanging="28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C1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Adjust inquiry and research strategies to accommodate changing perspectives and availability of pertinent information.</w:t>
            </w:r>
          </w:p>
        </w:tc>
        <w:tc>
          <w:tcPr>
            <w:tcW w:w="4392" w:type="dxa"/>
          </w:tcPr>
          <w:p w:rsidR="000C1F74" w:rsidRPr="000C1F74" w:rsidRDefault="000C1F74" w:rsidP="000C1F7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0C1F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Indicators:</w:t>
            </w:r>
          </w:p>
          <w:p w:rsidR="000C1F74" w:rsidRPr="000C1F74" w:rsidRDefault="000C1F74" w:rsidP="000C1F74">
            <w:pPr>
              <w:numPr>
                <w:ilvl w:val="0"/>
                <w:numId w:val="9"/>
              </w:numPr>
              <w:ind w:left="216" w:hanging="216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C1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Use clear inquiry questions and suitable research methods (e.g., library, electronic media, personal interview) to elicit and present evidence from primary and secondary sources.</w:t>
            </w:r>
          </w:p>
          <w:p w:rsidR="000C1F74" w:rsidRPr="000C1F74" w:rsidRDefault="000C1F74" w:rsidP="000C1F74">
            <w:pPr>
              <w:numPr>
                <w:ilvl w:val="0"/>
                <w:numId w:val="9"/>
              </w:numPr>
              <w:ind w:left="216" w:hanging="216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C1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Determine depth and breadth of personal knowledge of a topic to identify possible areas of inquiry or research.</w:t>
            </w:r>
          </w:p>
          <w:p w:rsidR="000C1F74" w:rsidRPr="000C1F74" w:rsidRDefault="000C1F74" w:rsidP="000C1F74">
            <w:pPr>
              <w:numPr>
                <w:ilvl w:val="0"/>
                <w:numId w:val="9"/>
              </w:numPr>
              <w:ind w:left="216" w:hanging="216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C1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Prepare and use a plan to access, gather, and evaluate ideas and information from a variety of human, print, and electronic sources.</w:t>
            </w:r>
          </w:p>
          <w:p w:rsidR="000C1F74" w:rsidRPr="000C1F74" w:rsidRDefault="000C1F74" w:rsidP="000C1F74">
            <w:pPr>
              <w:numPr>
                <w:ilvl w:val="0"/>
                <w:numId w:val="9"/>
              </w:numPr>
              <w:ind w:left="216" w:hanging="216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C1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Evaluate information sources for possible bias using criteria designed for a particular inquiry or research plan.</w:t>
            </w:r>
          </w:p>
          <w:p w:rsidR="000C1F74" w:rsidRPr="000C1F74" w:rsidRDefault="000C1F74" w:rsidP="000C1F74">
            <w:pPr>
              <w:numPr>
                <w:ilvl w:val="0"/>
                <w:numId w:val="9"/>
              </w:numPr>
              <w:ind w:left="216" w:hanging="216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C1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Use e-mail, threaded discussion, and file sharing to exchange ideas and findings.</w:t>
            </w:r>
          </w:p>
          <w:p w:rsidR="000C1F74" w:rsidRPr="000C1F74" w:rsidRDefault="000C1F74" w:rsidP="000C1F74">
            <w:pPr>
              <w:numPr>
                <w:ilvl w:val="0"/>
                <w:numId w:val="9"/>
              </w:numPr>
              <w:ind w:left="216" w:hanging="216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C1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Select appropriate resources related to a research project.</w:t>
            </w:r>
          </w:p>
          <w:p w:rsidR="000C1F74" w:rsidRPr="000C1F74" w:rsidRDefault="000C1F74" w:rsidP="000C1F74">
            <w:pPr>
              <w:numPr>
                <w:ilvl w:val="0"/>
                <w:numId w:val="9"/>
              </w:numPr>
              <w:ind w:left="216" w:hanging="216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C1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Use note making to reconstruct knowledge and select strategies appropriate to task.</w:t>
            </w:r>
          </w:p>
          <w:p w:rsidR="000C1F74" w:rsidRDefault="000C1F74" w:rsidP="000C1F74">
            <w:pPr>
              <w:numPr>
                <w:ilvl w:val="0"/>
                <w:numId w:val="9"/>
              </w:numPr>
              <w:ind w:left="216" w:hanging="216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C1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Solve problems requiring the sorting, organizing, classifying, and extending of data using information technology tools.</w:t>
            </w:r>
          </w:p>
          <w:p w:rsidR="000C1F74" w:rsidRDefault="000C1F74" w:rsidP="000C1F74">
            <w:pPr>
              <w:numPr>
                <w:ilvl w:val="0"/>
                <w:numId w:val="9"/>
              </w:numPr>
              <w:ind w:left="216" w:hanging="216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C1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Integrate relevant information regarding issue and problems from group discussions and interviews.</w:t>
            </w:r>
          </w:p>
          <w:p w:rsidR="009E12C8" w:rsidRPr="00411DC1" w:rsidRDefault="009E12C8" w:rsidP="0057510D">
            <w:pPr>
              <w:ind w:left="216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</w:tc>
      </w:tr>
    </w:tbl>
    <w:p w:rsidR="000C1F74" w:rsidRDefault="000C1F74" w:rsidP="000C1F74">
      <w:pPr>
        <w:spacing w:after="0" w:line="240" w:lineRule="auto"/>
        <w:jc w:val="right"/>
        <w:rPr>
          <w:rFonts w:eastAsia="Times New Roman" w:cstheme="minorHAnsi"/>
          <w:sz w:val="16"/>
          <w:szCs w:val="16"/>
        </w:rPr>
      </w:pPr>
    </w:p>
    <w:p w:rsidR="0057510D" w:rsidRDefault="0057510D" w:rsidP="000C1F74">
      <w:pPr>
        <w:spacing w:after="0" w:line="240" w:lineRule="auto"/>
        <w:jc w:val="right"/>
        <w:rPr>
          <w:rFonts w:eastAsia="Times New Roman" w:cstheme="minorHAnsi"/>
          <w:sz w:val="16"/>
          <w:szCs w:val="16"/>
        </w:rPr>
      </w:pPr>
    </w:p>
    <w:p w:rsidR="0057510D" w:rsidRPr="000C1F74" w:rsidRDefault="0057510D" w:rsidP="000C1F74">
      <w:pPr>
        <w:spacing w:after="0" w:line="240" w:lineRule="auto"/>
        <w:jc w:val="right"/>
        <w:rPr>
          <w:rFonts w:eastAsia="Times New Roman" w:cstheme="minorHAnsi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CC076C" w:rsidTr="00CC076C">
        <w:tc>
          <w:tcPr>
            <w:tcW w:w="4392" w:type="dxa"/>
          </w:tcPr>
          <w:p w:rsidR="00411DC1" w:rsidRPr="00411DC1" w:rsidRDefault="00411DC1" w:rsidP="00411DC1">
            <w:pPr>
              <w:ind w:left="270" w:hanging="27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</w:pPr>
            <w:r w:rsidRPr="00411D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  <w:lastRenderedPageBreak/>
              <w:t>Grade 7</w:t>
            </w:r>
          </w:p>
          <w:p w:rsidR="00411DC1" w:rsidRDefault="00411DC1" w:rsidP="00411DC1">
            <w:pPr>
              <w:ind w:left="270" w:hanging="27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  <w:p w:rsidR="0057510D" w:rsidRDefault="0057510D" w:rsidP="0057510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  <w:p w:rsidR="00CC076C" w:rsidRDefault="0057510D" w:rsidP="0057510D">
            <w:pPr>
              <w:pStyle w:val="ListParagraph"/>
              <w:numPr>
                <w:ilvl w:val="0"/>
                <w:numId w:val="8"/>
              </w:numPr>
              <w:ind w:left="360" w:hanging="360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Use the language of inquiry (e.g., “Where would I find information and ideas about this topic, question, problem, or issue?  What processes or procedures could I </w:t>
            </w:r>
            <w:r w:rsidR="00CC076C" w:rsidRPr="005751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use?” “How will I access these sources or carry out these procedures?”).</w:t>
            </w:r>
          </w:p>
        </w:tc>
        <w:tc>
          <w:tcPr>
            <w:tcW w:w="4392" w:type="dxa"/>
          </w:tcPr>
          <w:p w:rsidR="00411DC1" w:rsidRPr="00411DC1" w:rsidRDefault="00411DC1" w:rsidP="00411DC1">
            <w:pPr>
              <w:ind w:left="28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</w:pPr>
            <w:r w:rsidRPr="00411D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  <w:t>Grade 8</w:t>
            </w:r>
          </w:p>
          <w:p w:rsidR="00411DC1" w:rsidRDefault="00411DC1" w:rsidP="00411DC1">
            <w:pPr>
              <w:ind w:left="288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  <w:p w:rsidR="0057510D" w:rsidRDefault="0057510D" w:rsidP="0057510D">
            <w:pPr>
              <w:numPr>
                <w:ilvl w:val="0"/>
                <w:numId w:val="8"/>
              </w:numPr>
              <w:ind w:left="288" w:hanging="28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C1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Document cited resources within presentations and composition.</w:t>
            </w:r>
          </w:p>
          <w:p w:rsidR="00CC076C" w:rsidRPr="0057510D" w:rsidRDefault="0057510D" w:rsidP="0057510D">
            <w:pPr>
              <w:numPr>
                <w:ilvl w:val="0"/>
                <w:numId w:val="8"/>
              </w:numPr>
              <w:ind w:left="288" w:hanging="288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5751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Use the language of inquiry (e.g., “What </w:t>
            </w:r>
            <w:r w:rsidR="00CC076C" w:rsidRPr="005751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processes or procedures could we use?”, “What criteria will we use to judge how effective the sources and processes are in addressing the topic?”, “How can we prepare a presentation suitable for the purpose, audience, and situation that we identified?”).</w:t>
            </w:r>
          </w:p>
        </w:tc>
        <w:tc>
          <w:tcPr>
            <w:tcW w:w="4392" w:type="dxa"/>
          </w:tcPr>
          <w:p w:rsidR="00411DC1" w:rsidRPr="00411DC1" w:rsidRDefault="00411DC1" w:rsidP="00411DC1">
            <w:pPr>
              <w:ind w:left="412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</w:pPr>
            <w:r w:rsidRPr="00411D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  <w:t>Grade 9</w:t>
            </w:r>
          </w:p>
          <w:p w:rsidR="00411DC1" w:rsidRDefault="00411DC1" w:rsidP="00411DC1">
            <w:pPr>
              <w:ind w:left="412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  <w:p w:rsidR="0057510D" w:rsidRDefault="0057510D" w:rsidP="0057510D">
            <w:pPr>
              <w:numPr>
                <w:ilvl w:val="0"/>
                <w:numId w:val="9"/>
              </w:numPr>
              <w:ind w:left="216" w:hanging="216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C1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Include citations, quotations, and works cited in inquiry presentations.</w:t>
            </w:r>
          </w:p>
          <w:p w:rsidR="003D4F46" w:rsidRDefault="0057510D" w:rsidP="0057510D">
            <w:pPr>
              <w:numPr>
                <w:ilvl w:val="0"/>
                <w:numId w:val="9"/>
              </w:numPr>
              <w:ind w:left="412" w:hanging="35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C1F7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Evaluate authority, validity, and reliability of content.</w:t>
            </w:r>
          </w:p>
          <w:p w:rsidR="00411DC1" w:rsidRPr="00AA7309" w:rsidRDefault="00411DC1" w:rsidP="00411DC1">
            <w:pPr>
              <w:numPr>
                <w:ilvl w:val="0"/>
                <w:numId w:val="9"/>
              </w:numPr>
              <w:ind w:left="412" w:hanging="35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A7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Document sources of information using standard format (using software to manage and insert references).</w:t>
            </w:r>
          </w:p>
          <w:p w:rsidR="00411DC1" w:rsidRPr="00AA7309" w:rsidRDefault="00411DC1" w:rsidP="00411DC1">
            <w:pPr>
              <w:numPr>
                <w:ilvl w:val="0"/>
                <w:numId w:val="9"/>
              </w:numPr>
              <w:ind w:left="412" w:hanging="35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A7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Design a website to communicate and share information with an audience.</w:t>
            </w:r>
          </w:p>
          <w:p w:rsidR="00411DC1" w:rsidRPr="00AA7309" w:rsidRDefault="00411DC1" w:rsidP="00411DC1">
            <w:pPr>
              <w:numPr>
                <w:ilvl w:val="0"/>
                <w:numId w:val="9"/>
              </w:numPr>
              <w:ind w:left="412" w:hanging="35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A7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Evaluate own research process.</w:t>
            </w:r>
          </w:p>
          <w:p w:rsidR="00411DC1" w:rsidRPr="00AA7309" w:rsidRDefault="00411DC1" w:rsidP="00411DC1">
            <w:pPr>
              <w:numPr>
                <w:ilvl w:val="0"/>
                <w:numId w:val="9"/>
              </w:numPr>
              <w:ind w:left="412" w:hanging="351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AA73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Use the language of inquiry (e.g. “I wonder if…”, “What inquiry question(s) would focus my task?”, “What materials and equipment could I use?”, “Can I formulate alternative answers, solutions, conclusions, or decisions related to my inquiry questions?”)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.</w:t>
            </w:r>
          </w:p>
          <w:p w:rsidR="00CC076C" w:rsidRDefault="00CC076C"/>
        </w:tc>
      </w:tr>
    </w:tbl>
    <w:p w:rsidR="000C1F74" w:rsidRDefault="00411DC1" w:rsidP="00411DC1">
      <w:pPr>
        <w:jc w:val="right"/>
      </w:pPr>
      <w:r w:rsidRPr="000C1F74">
        <w:rPr>
          <w:rFonts w:eastAsia="Times New Roman" w:cstheme="minorHAnsi"/>
          <w:sz w:val="16"/>
          <w:szCs w:val="16"/>
        </w:rPr>
        <w:t xml:space="preserve">Saskatchewan Ministry of Education. (2008). </w:t>
      </w:r>
      <w:r>
        <w:rPr>
          <w:rFonts w:eastAsia="Times New Roman" w:cstheme="minorHAnsi"/>
          <w:i/>
          <w:sz w:val="16"/>
          <w:szCs w:val="16"/>
        </w:rPr>
        <w:t>English language arts 7 (8, 9)</w:t>
      </w:r>
      <w:r w:rsidRPr="000C1F74">
        <w:rPr>
          <w:rFonts w:eastAsia="Times New Roman" w:cstheme="minorHAnsi"/>
          <w:sz w:val="16"/>
          <w:szCs w:val="16"/>
        </w:rPr>
        <w:t>. Regina, SK: Author</w:t>
      </w:r>
      <w:r>
        <w:t>.</w:t>
      </w:r>
      <w:r w:rsidR="000C1F74">
        <w:br w:type="page"/>
      </w: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721707" w:rsidTr="00721707">
        <w:tc>
          <w:tcPr>
            <w:tcW w:w="4392" w:type="dxa"/>
          </w:tcPr>
          <w:p w:rsidR="00721707" w:rsidRPr="00411DC1" w:rsidRDefault="00721707" w:rsidP="00721707">
            <w:pPr>
              <w:jc w:val="center"/>
              <w:rPr>
                <w:rFonts w:ascii="Arial" w:hAnsi="Arial" w:cs="Arial"/>
                <w:b/>
              </w:rPr>
            </w:pPr>
            <w:r w:rsidRPr="00411DC1">
              <w:rPr>
                <w:rFonts w:ascii="Arial" w:hAnsi="Arial" w:cs="Arial"/>
                <w:b/>
              </w:rPr>
              <w:lastRenderedPageBreak/>
              <w:t>ELA A10</w:t>
            </w:r>
          </w:p>
        </w:tc>
        <w:tc>
          <w:tcPr>
            <w:tcW w:w="4392" w:type="dxa"/>
          </w:tcPr>
          <w:p w:rsidR="00721707" w:rsidRPr="00411DC1" w:rsidRDefault="00721707" w:rsidP="00721707">
            <w:pPr>
              <w:jc w:val="center"/>
              <w:rPr>
                <w:rFonts w:ascii="Arial" w:hAnsi="Arial" w:cs="Arial"/>
                <w:b/>
              </w:rPr>
            </w:pPr>
            <w:r w:rsidRPr="00411DC1">
              <w:rPr>
                <w:rFonts w:ascii="Arial" w:hAnsi="Arial" w:cs="Arial"/>
                <w:b/>
              </w:rPr>
              <w:t>ELA B10</w:t>
            </w:r>
          </w:p>
        </w:tc>
        <w:tc>
          <w:tcPr>
            <w:tcW w:w="4392" w:type="dxa"/>
          </w:tcPr>
          <w:p w:rsidR="00721707" w:rsidRPr="00411DC1" w:rsidRDefault="00721707" w:rsidP="00721707">
            <w:pPr>
              <w:jc w:val="center"/>
              <w:rPr>
                <w:rFonts w:ascii="Arial" w:hAnsi="Arial" w:cs="Arial"/>
                <w:b/>
              </w:rPr>
            </w:pPr>
            <w:r w:rsidRPr="00411DC1">
              <w:rPr>
                <w:rFonts w:ascii="Arial" w:hAnsi="Arial" w:cs="Arial"/>
                <w:b/>
              </w:rPr>
              <w:t>ELA</w:t>
            </w:r>
            <w:r w:rsidR="00411DC1">
              <w:rPr>
                <w:rFonts w:ascii="Arial" w:hAnsi="Arial" w:cs="Arial"/>
                <w:b/>
              </w:rPr>
              <w:t xml:space="preserve"> </w:t>
            </w:r>
            <w:r w:rsidRPr="00411DC1">
              <w:rPr>
                <w:rFonts w:ascii="Arial" w:hAnsi="Arial" w:cs="Arial"/>
                <w:b/>
              </w:rPr>
              <w:t>20</w:t>
            </w:r>
          </w:p>
        </w:tc>
      </w:tr>
      <w:tr w:rsidR="00721707" w:rsidTr="00721707">
        <w:tc>
          <w:tcPr>
            <w:tcW w:w="4392" w:type="dxa"/>
          </w:tcPr>
          <w:p w:rsidR="00721707" w:rsidRPr="00721707" w:rsidRDefault="00721707" w:rsidP="007217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217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Outcome: CC A10.1</w:t>
            </w:r>
          </w:p>
          <w:p w:rsidR="00721707" w:rsidRDefault="00721707" w:rsidP="00721707">
            <w:r w:rsidRPr="00721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Compose and create a range of visual, multimedia, oral, and written texts that explore:</w:t>
            </w:r>
            <w:r w:rsidRPr="0072170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i</w:t>
            </w:r>
            <w:r w:rsidRPr="00721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dentity (e.g., Foundational Stories);social responsibility (e.g., Destiny and Challenges of Life); and social action (agency) (e.g., Human Existence).</w:t>
            </w:r>
          </w:p>
        </w:tc>
        <w:tc>
          <w:tcPr>
            <w:tcW w:w="4392" w:type="dxa"/>
          </w:tcPr>
          <w:p w:rsidR="00721707" w:rsidRPr="001F5331" w:rsidRDefault="00721707" w:rsidP="002C6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F533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Outcome: CC B10.1</w:t>
            </w:r>
          </w:p>
          <w:p w:rsidR="00721707" w:rsidRPr="001F5331" w:rsidRDefault="00721707" w:rsidP="002C674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1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Compose and create a range of visual, multimedia, oral, and written texts to explore: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  <w:t xml:space="preserve"> </w:t>
            </w:r>
            <w:r w:rsidRPr="001F533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identity (e.g., Diversity of Being); social responsibility (e.g., Degrees of Responsibility); and social action (agency) (e.g., Justice and Fairness).</w:t>
            </w:r>
          </w:p>
        </w:tc>
        <w:tc>
          <w:tcPr>
            <w:tcW w:w="4392" w:type="dxa"/>
          </w:tcPr>
          <w:p w:rsidR="00721707" w:rsidRPr="00721707" w:rsidRDefault="00721707" w:rsidP="0072170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7217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Outcome: CC 20.1</w:t>
            </w:r>
          </w:p>
          <w:p w:rsidR="00721707" w:rsidRDefault="00721707" w:rsidP="00721707">
            <w:r w:rsidRPr="007217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Create a range of visual, multimedia, oral, and written texts to explore: identity (e.g., Relationships with Family and Others); social responsibility (e.g., Evolving Roles and Responsibilities); and social action (agency) (e.g., The Past and the Present).</w:t>
            </w:r>
          </w:p>
        </w:tc>
      </w:tr>
      <w:tr w:rsidR="00721707" w:rsidTr="00721707">
        <w:tc>
          <w:tcPr>
            <w:tcW w:w="4392" w:type="dxa"/>
          </w:tcPr>
          <w:p w:rsidR="00240736" w:rsidRPr="00240736" w:rsidRDefault="00240736" w:rsidP="002407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Indicator “c”:</w:t>
            </w: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Develop and present a project-based inquiry related to a theme or topic of the course:</w:t>
            </w:r>
          </w:p>
          <w:p w:rsidR="00240736" w:rsidRPr="00240736" w:rsidRDefault="00240736" w:rsidP="00240736">
            <w:pPr>
              <w:numPr>
                <w:ilvl w:val="0"/>
                <w:numId w:val="11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Collaborate to determine group knowledge base and to define inquiry or research purpose and parameters.</w:t>
            </w:r>
          </w:p>
          <w:p w:rsidR="00240736" w:rsidRPr="00240736" w:rsidRDefault="00240736" w:rsidP="00240736">
            <w:pPr>
              <w:numPr>
                <w:ilvl w:val="0"/>
                <w:numId w:val="11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Formulate questions to focus and guide inquiry or research.</w:t>
            </w:r>
          </w:p>
          <w:p w:rsidR="00240736" w:rsidRPr="00240736" w:rsidRDefault="00240736" w:rsidP="00240736">
            <w:pPr>
              <w:numPr>
                <w:ilvl w:val="0"/>
                <w:numId w:val="11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Develop and use an inquiry or research plan to identify and access relevant ideas and information from a variety of sources.</w:t>
            </w:r>
          </w:p>
          <w:p w:rsidR="00240736" w:rsidRPr="00240736" w:rsidRDefault="00240736" w:rsidP="00240736">
            <w:pPr>
              <w:numPr>
                <w:ilvl w:val="0"/>
                <w:numId w:val="11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Determine the credibility, accuracy, completeness, and usefulness of a variety of information sources for a particular inquiry or research plan.</w:t>
            </w:r>
          </w:p>
          <w:p w:rsidR="00240736" w:rsidRPr="00240736" w:rsidRDefault="00240736" w:rsidP="00240736">
            <w:pPr>
              <w:numPr>
                <w:ilvl w:val="0"/>
                <w:numId w:val="11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Access information using a variety of tools (e.g., electronic networks, libraries, taped oral histories).</w:t>
            </w:r>
          </w:p>
          <w:p w:rsidR="00240736" w:rsidRPr="00240736" w:rsidRDefault="00240736" w:rsidP="00240736">
            <w:pPr>
              <w:numPr>
                <w:ilvl w:val="0"/>
                <w:numId w:val="11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Organize information using appropriate forms (e.g., charts, diagrams, outlines, electronic databases).</w:t>
            </w:r>
          </w:p>
          <w:p w:rsidR="00721707" w:rsidRPr="003C2D2B" w:rsidRDefault="00240736" w:rsidP="003C2D2B">
            <w:pPr>
              <w:numPr>
                <w:ilvl w:val="0"/>
                <w:numId w:val="11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Analyze and understand implications and consequences of plagiarism (i.e., ethical, legal, professional).</w:t>
            </w:r>
          </w:p>
        </w:tc>
        <w:tc>
          <w:tcPr>
            <w:tcW w:w="4392" w:type="dxa"/>
          </w:tcPr>
          <w:p w:rsidR="00240736" w:rsidRPr="00240736" w:rsidRDefault="00240736" w:rsidP="002407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Indicator “c”:</w:t>
            </w: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Develop a project-focused inquiry related to a theme or issue of the course:</w:t>
            </w:r>
          </w:p>
          <w:p w:rsidR="00240736" w:rsidRPr="00240736" w:rsidRDefault="00240736" w:rsidP="00240736">
            <w:pPr>
              <w:numPr>
                <w:ilvl w:val="0"/>
                <w:numId w:val="12"/>
              </w:numPr>
              <w:ind w:left="37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Generate relevant questions that can be researched.</w:t>
            </w:r>
          </w:p>
          <w:p w:rsidR="00240736" w:rsidRPr="00240736" w:rsidRDefault="00240736" w:rsidP="00240736">
            <w:pPr>
              <w:numPr>
                <w:ilvl w:val="0"/>
                <w:numId w:val="12"/>
              </w:numPr>
              <w:ind w:left="37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Refine topics and clarify ideas.</w:t>
            </w:r>
          </w:p>
          <w:p w:rsidR="00240736" w:rsidRPr="00240736" w:rsidRDefault="00240736" w:rsidP="00240736">
            <w:pPr>
              <w:numPr>
                <w:ilvl w:val="0"/>
                <w:numId w:val="12"/>
              </w:numPr>
              <w:ind w:left="37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Compile information from primary and secondary sources in systematic ways.</w:t>
            </w:r>
          </w:p>
          <w:p w:rsidR="00240736" w:rsidRPr="00240736" w:rsidRDefault="00240736" w:rsidP="00240736">
            <w:pPr>
              <w:numPr>
                <w:ilvl w:val="0"/>
                <w:numId w:val="12"/>
              </w:numPr>
              <w:ind w:left="37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Synthesize the content from several sources or works by various authors dealing with a single issue.</w:t>
            </w:r>
          </w:p>
          <w:p w:rsidR="00240736" w:rsidRPr="00240736" w:rsidRDefault="00240736" w:rsidP="00240736">
            <w:pPr>
              <w:numPr>
                <w:ilvl w:val="0"/>
                <w:numId w:val="12"/>
              </w:numPr>
              <w:ind w:left="37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Interpret and report on ideas and information from more than one source to develop and support positions on various topics.</w:t>
            </w:r>
          </w:p>
          <w:p w:rsidR="00240736" w:rsidRPr="00240736" w:rsidRDefault="00240736" w:rsidP="00240736">
            <w:pPr>
              <w:numPr>
                <w:ilvl w:val="0"/>
                <w:numId w:val="12"/>
              </w:numPr>
              <w:ind w:left="37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Extend ideas presented in primary or secondary sources through original analysis, evaluation, and elaboration.</w:t>
            </w:r>
          </w:p>
          <w:p w:rsidR="00240736" w:rsidRPr="00240736" w:rsidRDefault="00240736" w:rsidP="00240736">
            <w:pPr>
              <w:numPr>
                <w:ilvl w:val="0"/>
                <w:numId w:val="12"/>
              </w:numPr>
              <w:ind w:left="37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Compile ideas and information into reports, summaries, and other formats and draw conclusions.</w:t>
            </w:r>
          </w:p>
          <w:p w:rsidR="00721707" w:rsidRDefault="00721707"/>
        </w:tc>
        <w:tc>
          <w:tcPr>
            <w:tcW w:w="4392" w:type="dxa"/>
          </w:tcPr>
          <w:p w:rsidR="00240736" w:rsidRPr="00240736" w:rsidRDefault="00240736" w:rsidP="002407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 xml:space="preserve">Indicator “d”: </w:t>
            </w: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Conduct and present an extended inquiry/research based on a topic of the course that:</w:t>
            </w:r>
          </w:p>
          <w:p w:rsidR="00240736" w:rsidRPr="00240736" w:rsidRDefault="00240736" w:rsidP="00240736">
            <w:pPr>
              <w:numPr>
                <w:ilvl w:val="0"/>
                <w:numId w:val="13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Determine inquiry or research focus and parameters based on personal knowledge and others’ expertise.</w:t>
            </w:r>
          </w:p>
          <w:p w:rsidR="00240736" w:rsidRPr="00240736" w:rsidRDefault="00240736" w:rsidP="00240736">
            <w:pPr>
              <w:numPr>
                <w:ilvl w:val="0"/>
                <w:numId w:val="13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Formulate and revise questions to focus inquiry or research the topic and purpose.</w:t>
            </w:r>
          </w:p>
          <w:p w:rsidR="00240736" w:rsidRPr="00240736" w:rsidRDefault="00240736" w:rsidP="00240736">
            <w:pPr>
              <w:numPr>
                <w:ilvl w:val="0"/>
                <w:numId w:val="13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Explore group knowledge and strengths to determine inquiry or research the topic, purpose, and procedures.</w:t>
            </w:r>
          </w:p>
          <w:p w:rsidR="00240736" w:rsidRPr="00240736" w:rsidRDefault="00240736" w:rsidP="00240736">
            <w:pPr>
              <w:numPr>
                <w:ilvl w:val="0"/>
                <w:numId w:val="13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Develop, use, and adapt an inquiry or research plan appropriate for content, audience, purpose, context, sources, and procedures.</w:t>
            </w:r>
          </w:p>
          <w:p w:rsidR="00240736" w:rsidRPr="00240736" w:rsidRDefault="00240736" w:rsidP="00240736">
            <w:pPr>
              <w:numPr>
                <w:ilvl w:val="0"/>
                <w:numId w:val="13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Select ideas and information from prior knowledge of the inquiry or research topic appropriate for audience, purpose, and personal perspective or focus.</w:t>
            </w:r>
          </w:p>
          <w:p w:rsidR="00240736" w:rsidRPr="00240736" w:rsidRDefault="00240736" w:rsidP="00240736">
            <w:pPr>
              <w:numPr>
                <w:ilvl w:val="0"/>
                <w:numId w:val="13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Identify and discuss the purpose and usefulness of information sources relevant to the particular inquiry or research needs.</w:t>
            </w:r>
          </w:p>
          <w:p w:rsidR="00721707" w:rsidRPr="00CF1F4B" w:rsidRDefault="00240736" w:rsidP="003C2D2B">
            <w:pPr>
              <w:ind w:left="75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</w:t>
            </w:r>
          </w:p>
        </w:tc>
      </w:tr>
    </w:tbl>
    <w:p w:rsidR="00240736" w:rsidRDefault="00240736" w:rsidP="00411DC1">
      <w:pPr>
        <w:spacing w:after="0" w:line="240" w:lineRule="auto"/>
        <w:jc w:val="right"/>
        <w:rPr>
          <w:rFonts w:eastAsia="Times New Roman" w:cstheme="minorHAnsi"/>
          <w:sz w:val="16"/>
          <w:szCs w:val="16"/>
        </w:rPr>
      </w:pPr>
    </w:p>
    <w:p w:rsidR="003C2D2B" w:rsidRDefault="003C2D2B" w:rsidP="00411DC1">
      <w:pPr>
        <w:spacing w:after="0" w:line="240" w:lineRule="auto"/>
        <w:jc w:val="right"/>
        <w:rPr>
          <w:rFonts w:eastAsia="Times New Roman" w:cstheme="minorHAnsi"/>
          <w:sz w:val="16"/>
          <w:szCs w:val="16"/>
        </w:rPr>
      </w:pPr>
    </w:p>
    <w:p w:rsidR="003C2D2B" w:rsidRDefault="003C2D2B" w:rsidP="00411DC1">
      <w:pPr>
        <w:spacing w:after="0" w:line="240" w:lineRule="auto"/>
        <w:jc w:val="right"/>
        <w:rPr>
          <w:rFonts w:eastAsia="Times New Roman" w:cstheme="minorHAnsi"/>
          <w:sz w:val="16"/>
          <w:szCs w:val="16"/>
        </w:rPr>
      </w:pPr>
    </w:p>
    <w:p w:rsidR="003C2D2B" w:rsidRDefault="003C2D2B" w:rsidP="00411DC1">
      <w:pPr>
        <w:spacing w:after="0" w:line="240" w:lineRule="auto"/>
        <w:jc w:val="right"/>
        <w:rPr>
          <w:rFonts w:eastAsia="Times New Roman" w:cstheme="minorHAnsi"/>
          <w:sz w:val="16"/>
          <w:szCs w:val="16"/>
        </w:rPr>
      </w:pPr>
    </w:p>
    <w:p w:rsidR="003C2D2B" w:rsidRDefault="003C2D2B" w:rsidP="00411DC1">
      <w:pPr>
        <w:spacing w:after="0" w:line="240" w:lineRule="auto"/>
        <w:jc w:val="right"/>
        <w:rPr>
          <w:rFonts w:eastAsia="Times New Roman" w:cstheme="minorHAnsi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CA6410" w:rsidTr="00CA6410">
        <w:tc>
          <w:tcPr>
            <w:tcW w:w="4392" w:type="dxa"/>
          </w:tcPr>
          <w:p w:rsidR="00C24643" w:rsidRPr="00C24643" w:rsidRDefault="00C24643" w:rsidP="00C24643">
            <w:pPr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</w:pPr>
            <w:r w:rsidRPr="00C246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  <w:lastRenderedPageBreak/>
              <w:t>ELA A10</w:t>
            </w:r>
          </w:p>
          <w:p w:rsidR="00C24643" w:rsidRDefault="00C24643" w:rsidP="00CA6410">
            <w:p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  <w:p w:rsidR="003C2D2B" w:rsidRPr="00240736" w:rsidRDefault="003C2D2B" w:rsidP="003C2D2B">
            <w:pPr>
              <w:numPr>
                <w:ilvl w:val="0"/>
                <w:numId w:val="11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Draw logical conclusion from information and consider how to best present to </w:t>
            </w:r>
          </w:p>
          <w:p w:rsidR="003C2D2B" w:rsidRDefault="003C2D2B" w:rsidP="003C2D2B">
            <w:p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identified audience.</w:t>
            </w:r>
          </w:p>
          <w:p w:rsidR="003C2D2B" w:rsidRPr="003C2D2B" w:rsidRDefault="003C2D2B" w:rsidP="003C2D2B">
            <w:pPr>
              <w:pStyle w:val="ListParagraph"/>
              <w:numPr>
                <w:ilvl w:val="0"/>
                <w:numId w:val="18"/>
              </w:numPr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3C2D2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Document sources accurately using</w:t>
            </w:r>
          </w:p>
          <w:p w:rsidR="00CA6410" w:rsidRPr="00240736" w:rsidRDefault="00CA6410" w:rsidP="00CA6410">
            <w:p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standard format (such as Modern Language Association [MLA], and American Psychological Association [APA]).</w:t>
            </w:r>
          </w:p>
          <w:p w:rsidR="00CA6410" w:rsidRPr="00240736" w:rsidRDefault="00CA6410" w:rsidP="00CA6410">
            <w:pPr>
              <w:numPr>
                <w:ilvl w:val="0"/>
                <w:numId w:val="11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Cite reference for all sources of information including summarized and paraphrased ideas from other authors.</w:t>
            </w:r>
          </w:p>
          <w:p w:rsidR="00CA6410" w:rsidRDefault="00CA6410" w:rsidP="00CA6410">
            <w:pPr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392" w:type="dxa"/>
          </w:tcPr>
          <w:p w:rsidR="00CA6410" w:rsidRDefault="00CA6410" w:rsidP="00411DC1">
            <w:pPr>
              <w:jc w:val="right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392" w:type="dxa"/>
          </w:tcPr>
          <w:p w:rsidR="00C24643" w:rsidRPr="00C24643" w:rsidRDefault="00C24643" w:rsidP="00C24643">
            <w:pPr>
              <w:ind w:left="435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</w:pPr>
            <w:r w:rsidRPr="00C2464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  <w:t>ELA 20</w:t>
            </w:r>
          </w:p>
          <w:p w:rsidR="00C24643" w:rsidRDefault="00C24643" w:rsidP="00CA6410">
            <w:p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CA"/>
              </w:rPr>
            </w:pPr>
          </w:p>
          <w:p w:rsidR="003C2D2B" w:rsidRPr="00D22244" w:rsidRDefault="003C2D2B" w:rsidP="003C2D2B">
            <w:pPr>
              <w:numPr>
                <w:ilvl w:val="0"/>
                <w:numId w:val="13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2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Evaluate how perspectives and biases influence the choice of information sources for inquiry or research.</w:t>
            </w:r>
          </w:p>
          <w:p w:rsidR="00CA6410" w:rsidRPr="00D22244" w:rsidRDefault="003C2D2B" w:rsidP="003C2D2B">
            <w:pPr>
              <w:numPr>
                <w:ilvl w:val="0"/>
                <w:numId w:val="13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2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Access information using a variety of tools, skills, and sources to accomplish a </w:t>
            </w:r>
            <w:r w:rsidR="00CA6410" w:rsidRPr="00D22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particular purpose.</w:t>
            </w:r>
          </w:p>
          <w:p w:rsidR="00CA6410" w:rsidRPr="00D22244" w:rsidRDefault="00CA6410" w:rsidP="00CA6410">
            <w:pPr>
              <w:numPr>
                <w:ilvl w:val="0"/>
                <w:numId w:val="13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2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Organize and reorganize information and ideas in a variety of ways (including digital) for different purposes and audiences.</w:t>
            </w:r>
          </w:p>
          <w:p w:rsidR="00CA6410" w:rsidRPr="00D22244" w:rsidRDefault="00CA6410" w:rsidP="00CA6410">
            <w:pPr>
              <w:numPr>
                <w:ilvl w:val="0"/>
                <w:numId w:val="13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2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Summarize and record information, ideas, and perspectives from a variety of sources using a variety of means (e.g., digital); documents sources accurately.</w:t>
            </w:r>
          </w:p>
          <w:p w:rsidR="00CA6410" w:rsidRPr="00D22244" w:rsidRDefault="00CA6410" w:rsidP="00CA6410">
            <w:pPr>
              <w:numPr>
                <w:ilvl w:val="0"/>
                <w:numId w:val="13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2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Evaluate information for completeness, accuracy, currency, historical context, relevance, and balance of perspectives.</w:t>
            </w:r>
          </w:p>
          <w:p w:rsidR="00CA6410" w:rsidRPr="00D22244" w:rsidRDefault="00CA6410" w:rsidP="00CA6410">
            <w:pPr>
              <w:numPr>
                <w:ilvl w:val="0"/>
                <w:numId w:val="13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2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Explain self-knowledge acquired through inquiry and explains the insights gained; explain the importance of new understanding to self and others; assess own inquiry and research skills.</w:t>
            </w:r>
          </w:p>
          <w:p w:rsidR="00CA6410" w:rsidRPr="00D22244" w:rsidRDefault="00CA6410" w:rsidP="00CA6410">
            <w:pPr>
              <w:numPr>
                <w:ilvl w:val="0"/>
                <w:numId w:val="13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2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Defines and narrow a problem or research topic.</w:t>
            </w:r>
          </w:p>
          <w:p w:rsidR="00CA6410" w:rsidRPr="00D22244" w:rsidRDefault="00CA6410" w:rsidP="00D22244">
            <w:pPr>
              <w:numPr>
                <w:ilvl w:val="0"/>
                <w:numId w:val="13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2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Gather relevant information from a variety of print and digital sources as well as from direct observation, interviews, and surveys.</w:t>
            </w:r>
          </w:p>
        </w:tc>
      </w:tr>
    </w:tbl>
    <w:p w:rsidR="00CA6410" w:rsidRDefault="00CA6410" w:rsidP="00CA6410">
      <w:pPr>
        <w:spacing w:after="0" w:line="240" w:lineRule="auto"/>
        <w:jc w:val="right"/>
        <w:rPr>
          <w:rFonts w:eastAsia="Times New Roman" w:cstheme="minorHAnsi"/>
          <w:sz w:val="16"/>
          <w:szCs w:val="16"/>
        </w:rPr>
      </w:pPr>
    </w:p>
    <w:p w:rsidR="00D22244" w:rsidRDefault="00D22244" w:rsidP="00CA6410">
      <w:pPr>
        <w:spacing w:after="0" w:line="240" w:lineRule="auto"/>
        <w:jc w:val="right"/>
        <w:rPr>
          <w:rFonts w:eastAsia="Times New Roman" w:cstheme="minorHAnsi"/>
          <w:sz w:val="16"/>
          <w:szCs w:val="16"/>
        </w:rPr>
      </w:pPr>
    </w:p>
    <w:p w:rsidR="00D22244" w:rsidRDefault="00D22244" w:rsidP="00CA6410">
      <w:pPr>
        <w:spacing w:after="0" w:line="240" w:lineRule="auto"/>
        <w:jc w:val="right"/>
        <w:rPr>
          <w:rFonts w:eastAsia="Times New Roman" w:cstheme="minorHAnsi"/>
          <w:sz w:val="16"/>
          <w:szCs w:val="16"/>
        </w:rPr>
      </w:pPr>
    </w:p>
    <w:p w:rsidR="00D22244" w:rsidRDefault="00D22244" w:rsidP="00CA6410">
      <w:pPr>
        <w:spacing w:after="0" w:line="240" w:lineRule="auto"/>
        <w:jc w:val="right"/>
        <w:rPr>
          <w:rFonts w:eastAsia="Times New Roman" w:cstheme="minorHAnsi"/>
          <w:sz w:val="16"/>
          <w:szCs w:val="16"/>
        </w:rPr>
      </w:pPr>
    </w:p>
    <w:p w:rsidR="00D22244" w:rsidRDefault="00D22244" w:rsidP="00CA6410">
      <w:pPr>
        <w:spacing w:after="0" w:line="240" w:lineRule="auto"/>
        <w:jc w:val="right"/>
        <w:rPr>
          <w:rFonts w:eastAsia="Times New Roman" w:cstheme="minorHAnsi"/>
          <w:sz w:val="16"/>
          <w:szCs w:val="16"/>
        </w:rPr>
      </w:pPr>
    </w:p>
    <w:p w:rsidR="00D22244" w:rsidRDefault="00D22244" w:rsidP="00CA6410">
      <w:pPr>
        <w:spacing w:after="0" w:line="240" w:lineRule="auto"/>
        <w:jc w:val="right"/>
        <w:rPr>
          <w:rFonts w:eastAsia="Times New Roman" w:cstheme="minorHAnsi"/>
          <w:sz w:val="16"/>
          <w:szCs w:val="16"/>
        </w:rPr>
      </w:pPr>
    </w:p>
    <w:p w:rsidR="00D22244" w:rsidRDefault="00D22244" w:rsidP="00CA6410">
      <w:pPr>
        <w:spacing w:after="0" w:line="240" w:lineRule="auto"/>
        <w:jc w:val="right"/>
        <w:rPr>
          <w:rFonts w:eastAsia="Times New Roman" w:cstheme="minorHAnsi"/>
          <w:sz w:val="16"/>
          <w:szCs w:val="16"/>
        </w:rPr>
      </w:pPr>
    </w:p>
    <w:p w:rsidR="00D22244" w:rsidRDefault="00D22244" w:rsidP="00CA6410">
      <w:pPr>
        <w:spacing w:after="0" w:line="240" w:lineRule="auto"/>
        <w:jc w:val="right"/>
        <w:rPr>
          <w:rFonts w:eastAsia="Times New Roman" w:cstheme="minorHAnsi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D22244" w:rsidTr="00D22244">
        <w:tc>
          <w:tcPr>
            <w:tcW w:w="4392" w:type="dxa"/>
          </w:tcPr>
          <w:p w:rsidR="00D22244" w:rsidRPr="00D22244" w:rsidRDefault="00D222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2" w:type="dxa"/>
          </w:tcPr>
          <w:p w:rsidR="00D22244" w:rsidRPr="00D22244" w:rsidRDefault="00D222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2" w:type="dxa"/>
          </w:tcPr>
          <w:p w:rsidR="00D22244" w:rsidRPr="00D22244" w:rsidRDefault="00D22244" w:rsidP="00D22244">
            <w:pPr>
              <w:ind w:left="435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</w:pPr>
            <w:r w:rsidRPr="00D2224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  <w:t>ELA 20</w:t>
            </w:r>
          </w:p>
          <w:p w:rsidR="00D22244" w:rsidRDefault="00D22244" w:rsidP="00D22244">
            <w:p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  <w:p w:rsidR="00D22244" w:rsidRPr="00D22244" w:rsidRDefault="00D22244" w:rsidP="00D22244">
            <w:p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2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Make distinctions about the credibility, reliability, consistency, strengths, and limitations of resources, including information gathered from websites.</w:t>
            </w:r>
          </w:p>
          <w:p w:rsidR="00D22244" w:rsidRPr="00D22244" w:rsidRDefault="00D22244" w:rsidP="00D22244">
            <w:pPr>
              <w:numPr>
                <w:ilvl w:val="0"/>
                <w:numId w:val="13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2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Plan, by taking notes, creating inf</w:t>
            </w:r>
            <w:r w:rsidR="006742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ormal outlines, and researching</w:t>
            </w:r>
            <w:r w:rsidRPr="00D22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using a variety of means (e.g., digital).</w:t>
            </w:r>
          </w:p>
          <w:p w:rsidR="00D22244" w:rsidRPr="00D22244" w:rsidRDefault="00D22244" w:rsidP="00D22244">
            <w:pPr>
              <w:numPr>
                <w:ilvl w:val="0"/>
                <w:numId w:val="13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2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Connect, shape, and clarify ideas and understanding.</w:t>
            </w:r>
          </w:p>
          <w:p w:rsidR="00D22244" w:rsidRPr="00D22244" w:rsidRDefault="00D22244" w:rsidP="00D22244">
            <w:pPr>
              <w:numPr>
                <w:ilvl w:val="0"/>
                <w:numId w:val="13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2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Select and connect ideas from prior knowledge, observations, and experiences.</w:t>
            </w:r>
          </w:p>
          <w:p w:rsidR="00D22244" w:rsidRPr="00D22244" w:rsidRDefault="00D22244" w:rsidP="00D22244">
            <w:pPr>
              <w:numPr>
                <w:ilvl w:val="0"/>
                <w:numId w:val="13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D22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Identify the need for additional information to supplement prior knowledge, observations, and experiences.</w:t>
            </w:r>
          </w:p>
        </w:tc>
      </w:tr>
    </w:tbl>
    <w:p w:rsidR="00D22244" w:rsidRPr="00240736" w:rsidRDefault="00D22244" w:rsidP="00D22244">
      <w:pPr>
        <w:spacing w:after="0" w:line="240" w:lineRule="auto"/>
        <w:jc w:val="right"/>
        <w:rPr>
          <w:rFonts w:eastAsia="Times New Roman" w:cstheme="minorHAnsi"/>
          <w:sz w:val="16"/>
          <w:szCs w:val="16"/>
        </w:rPr>
      </w:pPr>
      <w:r w:rsidRPr="00240736">
        <w:rPr>
          <w:rFonts w:eastAsia="Times New Roman" w:cstheme="minorHAnsi"/>
          <w:sz w:val="16"/>
          <w:szCs w:val="16"/>
        </w:rPr>
        <w:t xml:space="preserve">Saskatchewan Ministry of Education. (2011). </w:t>
      </w:r>
      <w:r w:rsidRPr="00240736">
        <w:rPr>
          <w:rFonts w:eastAsia="Times New Roman" w:cstheme="minorHAnsi"/>
          <w:i/>
          <w:sz w:val="16"/>
          <w:szCs w:val="16"/>
        </w:rPr>
        <w:t>English language arts 10</w:t>
      </w:r>
      <w:r w:rsidRPr="00240736">
        <w:rPr>
          <w:rFonts w:eastAsia="Times New Roman" w:cstheme="minorHAnsi"/>
          <w:sz w:val="16"/>
          <w:szCs w:val="16"/>
        </w:rPr>
        <w:t>. Regina, SK: Author.</w:t>
      </w:r>
    </w:p>
    <w:p w:rsidR="00F47481" w:rsidRDefault="00D22244" w:rsidP="00D22244">
      <w:pPr>
        <w:jc w:val="right"/>
        <w:rPr>
          <w:rFonts w:eastAsia="Times New Roman" w:cstheme="minorHAnsi"/>
          <w:sz w:val="16"/>
          <w:szCs w:val="16"/>
        </w:rPr>
      </w:pPr>
      <w:r w:rsidRPr="00240736">
        <w:rPr>
          <w:rFonts w:eastAsia="Times New Roman" w:cstheme="minorHAnsi"/>
          <w:sz w:val="16"/>
          <w:szCs w:val="16"/>
        </w:rPr>
        <w:t xml:space="preserve">Saskatchewan Ministry of Education. (2012). </w:t>
      </w:r>
      <w:r w:rsidRPr="00240736">
        <w:rPr>
          <w:rFonts w:eastAsia="Times New Roman" w:cstheme="minorHAnsi"/>
          <w:i/>
          <w:sz w:val="16"/>
          <w:szCs w:val="16"/>
        </w:rPr>
        <w:t>English language arts 20</w:t>
      </w:r>
      <w:r w:rsidRPr="00240736">
        <w:rPr>
          <w:rFonts w:eastAsia="Times New Roman" w:cstheme="minorHAnsi"/>
          <w:sz w:val="16"/>
          <w:szCs w:val="16"/>
        </w:rPr>
        <w:t>. Regina, SK: Author.</w:t>
      </w:r>
      <w:r w:rsidR="00F47481">
        <w:rPr>
          <w:rFonts w:eastAsia="Times New Roman" w:cstheme="minorHAnsi"/>
          <w:sz w:val="16"/>
          <w:szCs w:val="16"/>
        </w:rPr>
        <w:br w:type="page"/>
      </w:r>
    </w:p>
    <w:p w:rsidR="00CA6410" w:rsidRPr="00411DC1" w:rsidRDefault="00CA6410" w:rsidP="00411DC1">
      <w:pPr>
        <w:spacing w:after="0" w:line="240" w:lineRule="auto"/>
        <w:jc w:val="right"/>
        <w:rPr>
          <w:rFonts w:eastAsia="Times New Roman" w:cstheme="minorHAnsi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240736" w:rsidRPr="00CA6410" w:rsidTr="00240736">
        <w:tc>
          <w:tcPr>
            <w:tcW w:w="4392" w:type="dxa"/>
          </w:tcPr>
          <w:p w:rsidR="00240736" w:rsidRPr="00CA6410" w:rsidRDefault="00240736" w:rsidP="00240736">
            <w:pPr>
              <w:jc w:val="center"/>
              <w:rPr>
                <w:rFonts w:ascii="Arial" w:hAnsi="Arial" w:cs="Arial"/>
                <w:b/>
              </w:rPr>
            </w:pPr>
            <w:r w:rsidRPr="00CA6410">
              <w:rPr>
                <w:rFonts w:ascii="Arial" w:hAnsi="Arial" w:cs="Arial"/>
                <w:b/>
              </w:rPr>
              <w:t>ELA A30</w:t>
            </w:r>
          </w:p>
        </w:tc>
        <w:tc>
          <w:tcPr>
            <w:tcW w:w="4392" w:type="dxa"/>
          </w:tcPr>
          <w:p w:rsidR="00240736" w:rsidRPr="00CA6410" w:rsidRDefault="00240736" w:rsidP="00240736">
            <w:pPr>
              <w:jc w:val="center"/>
              <w:rPr>
                <w:rFonts w:ascii="Arial" w:hAnsi="Arial" w:cs="Arial"/>
                <w:b/>
              </w:rPr>
            </w:pPr>
            <w:r w:rsidRPr="00CA6410">
              <w:rPr>
                <w:rFonts w:ascii="Arial" w:hAnsi="Arial" w:cs="Arial"/>
                <w:b/>
              </w:rPr>
              <w:t>ELA A30</w:t>
            </w:r>
          </w:p>
        </w:tc>
        <w:tc>
          <w:tcPr>
            <w:tcW w:w="4392" w:type="dxa"/>
          </w:tcPr>
          <w:p w:rsidR="00240736" w:rsidRPr="00CA6410" w:rsidRDefault="00240736" w:rsidP="00240736">
            <w:pPr>
              <w:jc w:val="center"/>
              <w:rPr>
                <w:rFonts w:ascii="Arial" w:hAnsi="Arial" w:cs="Arial"/>
                <w:b/>
              </w:rPr>
            </w:pPr>
            <w:r w:rsidRPr="00CA6410">
              <w:rPr>
                <w:rFonts w:ascii="Arial" w:hAnsi="Arial" w:cs="Arial"/>
                <w:b/>
              </w:rPr>
              <w:t>ELA B30</w:t>
            </w:r>
          </w:p>
        </w:tc>
      </w:tr>
      <w:tr w:rsidR="00240736" w:rsidTr="00240736">
        <w:tc>
          <w:tcPr>
            <w:tcW w:w="4392" w:type="dxa"/>
          </w:tcPr>
          <w:p w:rsidR="00240736" w:rsidRPr="00240736" w:rsidRDefault="00240736" w:rsidP="002407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Outcome: CC A 30.1</w:t>
            </w:r>
          </w:p>
          <w:p w:rsidR="00240736" w:rsidRPr="00240736" w:rsidRDefault="00240736" w:rsidP="002407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Create a range of visual, multimedia, oral, and written texts that explore:</w:t>
            </w:r>
          </w:p>
          <w:p w:rsidR="00240736" w:rsidRPr="00240736" w:rsidRDefault="00240736" w:rsidP="002407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identity (e.g., Define the Individual, Negotiate the Community; social</w:t>
            </w:r>
          </w:p>
          <w:p w:rsidR="00240736" w:rsidRDefault="00240736" w:rsidP="00240736"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responsibility (e.g</w:t>
            </w:r>
            <w:r w:rsidR="0067421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., Shift Centres, Blur Margins)</w:t>
            </w: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and social action (agency) (e.g., Understand Beliefs, Initiate Action).</w:t>
            </w:r>
          </w:p>
        </w:tc>
        <w:tc>
          <w:tcPr>
            <w:tcW w:w="4392" w:type="dxa"/>
          </w:tcPr>
          <w:p w:rsidR="00240736" w:rsidRPr="00240736" w:rsidRDefault="00240736" w:rsidP="002407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Outcome: CC A 30.4</w:t>
            </w:r>
          </w:p>
          <w:p w:rsidR="00240736" w:rsidRDefault="00240736" w:rsidP="00240736"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Create a variety of informational (including an inquiry/research paper and an editorial) and literary (including a real or invented narrative and a literary criticism essay) texts that are appropriate to a variety of audiences and purposes including informing, persuading, and entertaining.</w:t>
            </w:r>
          </w:p>
        </w:tc>
        <w:tc>
          <w:tcPr>
            <w:tcW w:w="4392" w:type="dxa"/>
          </w:tcPr>
          <w:p w:rsidR="00240736" w:rsidRPr="00077387" w:rsidRDefault="00240736" w:rsidP="00240736">
            <w:pPr>
              <w:shd w:val="clear" w:color="auto" w:fill="FFFFFF"/>
              <w:spacing w:after="240"/>
              <w:textAlignment w:val="top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</w:pPr>
            <w:r w:rsidRPr="0007738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CA"/>
              </w:rPr>
              <w:t xml:space="preserve">Outcome:  CC B30.1 </w:t>
            </w:r>
            <w:r w:rsidRPr="00077387">
              <w:rPr>
                <w:rFonts w:ascii="Arial" w:eastAsia="Times New Roman" w:hAnsi="Arial" w:cs="Arial"/>
                <w:bCs/>
                <w:sz w:val="20"/>
                <w:szCs w:val="20"/>
                <w:lang w:eastAsia="en-CA"/>
              </w:rPr>
              <w:t>Create a range of visual, multimedia, oral, and written texts that explore:</w:t>
            </w:r>
            <w:r w:rsidRPr="0007738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 </w:t>
            </w:r>
            <w:r w:rsidRPr="00077387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en-CA"/>
              </w:rPr>
              <w:t>identity (e.g., Sense of Self); social responsibility (e.g., Social Criticism); and</w:t>
            </w:r>
            <w:r w:rsidRPr="00077387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 xml:space="preserve"> </w:t>
            </w:r>
            <w:r w:rsidRPr="00077387">
              <w:rPr>
                <w:rFonts w:ascii="Arial" w:eastAsia="Times New Roman" w:hAnsi="Arial" w:cs="Arial"/>
                <w:bCs/>
                <w:color w:val="333333"/>
                <w:sz w:val="20"/>
                <w:szCs w:val="20"/>
                <w:lang w:eastAsia="en-CA"/>
              </w:rPr>
              <w:t>social action (agency) (e.g., Addressing the Issues).</w:t>
            </w:r>
          </w:p>
          <w:p w:rsidR="00240736" w:rsidRPr="00077387" w:rsidRDefault="00240736">
            <w:pPr>
              <w:rPr>
                <w:rFonts w:ascii="Arial" w:hAnsi="Arial" w:cs="Arial"/>
              </w:rPr>
            </w:pPr>
          </w:p>
        </w:tc>
      </w:tr>
      <w:tr w:rsidR="00240736" w:rsidTr="00240736">
        <w:tc>
          <w:tcPr>
            <w:tcW w:w="4392" w:type="dxa"/>
          </w:tcPr>
          <w:p w:rsidR="00240736" w:rsidRPr="00240736" w:rsidRDefault="00240736" w:rsidP="002407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Indicator “b”:</w:t>
            </w: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 Develop independently an inquiry project relating to a particular topic or issue with reference to purpose and audience and employing a variety of research tools and resources:</w:t>
            </w:r>
          </w:p>
          <w:p w:rsidR="00240736" w:rsidRPr="00240736" w:rsidRDefault="00240736" w:rsidP="00240736">
            <w:pPr>
              <w:numPr>
                <w:ilvl w:val="0"/>
                <w:numId w:val="14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Consider own and others’ expertise to explore breadth and depth of knowledge and focus inquiry or research based on parameters of task.</w:t>
            </w:r>
          </w:p>
          <w:p w:rsidR="00240736" w:rsidRPr="00240736" w:rsidRDefault="00240736" w:rsidP="00240736">
            <w:pPr>
              <w:numPr>
                <w:ilvl w:val="0"/>
                <w:numId w:val="14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Formulate inquiry or research questions, and refine them through reflection and discussion of topic, purpose, and context.</w:t>
            </w:r>
          </w:p>
          <w:p w:rsidR="00240736" w:rsidRPr="00240736" w:rsidRDefault="00240736" w:rsidP="00240736">
            <w:pPr>
              <w:numPr>
                <w:ilvl w:val="0"/>
                <w:numId w:val="14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Consider whether thesis claim is personally relevant, interesting, and meaningful; relevant and meaningful to the audience; aligned with purpose and goals; logical; and can be supported.</w:t>
            </w:r>
          </w:p>
          <w:p w:rsidR="00240736" w:rsidRPr="00240736" w:rsidRDefault="00240736" w:rsidP="00240736">
            <w:pPr>
              <w:numPr>
                <w:ilvl w:val="0"/>
                <w:numId w:val="14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Develop and select from a repertoire of inquiry strategies, and adjust plan according to needs (audience, purpose, context).</w:t>
            </w:r>
          </w:p>
          <w:p w:rsidR="00240736" w:rsidRDefault="00240736" w:rsidP="00F47481">
            <w:pPr>
              <w:textAlignment w:val="baseline"/>
            </w:pPr>
          </w:p>
        </w:tc>
        <w:tc>
          <w:tcPr>
            <w:tcW w:w="4392" w:type="dxa"/>
          </w:tcPr>
          <w:p w:rsidR="00240736" w:rsidRPr="00240736" w:rsidRDefault="00240736" w:rsidP="002407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 xml:space="preserve">Indicator “d”: </w:t>
            </w: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Prepare and write an inquiry/research paper (approximately 1,500 words in length, 5-6 pages typed, double-spaced):</w:t>
            </w:r>
          </w:p>
          <w:p w:rsidR="00240736" w:rsidRPr="00240736" w:rsidRDefault="00240736" w:rsidP="00240736">
            <w:pPr>
              <w:numPr>
                <w:ilvl w:val="0"/>
                <w:numId w:val="15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Focus on an important topic that interests self and emphasizes a specific part about the topic.</w:t>
            </w:r>
          </w:p>
          <w:p w:rsidR="00240736" w:rsidRPr="00240736" w:rsidRDefault="00240736" w:rsidP="00240736">
            <w:pPr>
              <w:numPr>
                <w:ilvl w:val="0"/>
                <w:numId w:val="15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Size up the topic and include important details, facts, ideas, quotations, statistics, and other data.</w:t>
            </w:r>
          </w:p>
          <w:p w:rsidR="00240736" w:rsidRPr="00240736" w:rsidRDefault="00240736" w:rsidP="00240736">
            <w:pPr>
              <w:numPr>
                <w:ilvl w:val="0"/>
                <w:numId w:val="15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Use primary and secondary sources that have been judged for their accuracy, completeness, currency, and biases.</w:t>
            </w:r>
          </w:p>
          <w:p w:rsidR="00240736" w:rsidRPr="00240736" w:rsidRDefault="00240736" w:rsidP="00240736">
            <w:pPr>
              <w:numPr>
                <w:ilvl w:val="0"/>
                <w:numId w:val="15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Cite sources and avoid plagiarism.</w:t>
            </w:r>
          </w:p>
          <w:p w:rsidR="00240736" w:rsidRPr="00240736" w:rsidRDefault="00240736" w:rsidP="00240736">
            <w:pPr>
              <w:numPr>
                <w:ilvl w:val="0"/>
                <w:numId w:val="15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Introduce the topic, get the reader’s attention, and present the thesis statement.</w:t>
            </w:r>
          </w:p>
          <w:p w:rsidR="00240736" w:rsidRPr="00240736" w:rsidRDefault="00240736" w:rsidP="00240736">
            <w:pPr>
              <w:numPr>
                <w:ilvl w:val="0"/>
                <w:numId w:val="15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Explain why the topic is important.</w:t>
            </w:r>
          </w:p>
          <w:p w:rsidR="00240736" w:rsidRPr="00240736" w:rsidRDefault="00240736" w:rsidP="00240736">
            <w:pPr>
              <w:numPr>
                <w:ilvl w:val="0"/>
                <w:numId w:val="15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Arrange ideas so the reader can follow.</w:t>
            </w:r>
          </w:p>
          <w:p w:rsidR="00240736" w:rsidRPr="00F47481" w:rsidRDefault="00240736" w:rsidP="00F47481">
            <w:pPr>
              <w:numPr>
                <w:ilvl w:val="0"/>
                <w:numId w:val="15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Include sources and a works-cited page and title page.</w:t>
            </w:r>
          </w:p>
        </w:tc>
        <w:tc>
          <w:tcPr>
            <w:tcW w:w="4392" w:type="dxa"/>
          </w:tcPr>
          <w:p w:rsidR="00240736" w:rsidRPr="00077387" w:rsidRDefault="00240736" w:rsidP="00240736">
            <w:pPr>
              <w:shd w:val="clear" w:color="auto" w:fill="FFFFFF"/>
              <w:spacing w:after="180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</w:pPr>
            <w:r w:rsidRPr="0007738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 xml:space="preserve">Indicator “e”:  </w:t>
            </w:r>
            <w:r w:rsidRPr="00077387">
              <w:rPr>
                <w:rFonts w:ascii="Arial" w:eastAsia="Times New Roman" w:hAnsi="Arial" w:cs="Arial"/>
                <w:color w:val="333333"/>
                <w:sz w:val="18"/>
                <w:szCs w:val="18"/>
                <w:lang w:eastAsia="en-CA"/>
              </w:rPr>
              <w:t>Research a global social issue and develop a problem scenario and position paper to teach others about this issue:</w:t>
            </w:r>
          </w:p>
          <w:p w:rsidR="00240736" w:rsidRPr="00077387" w:rsidRDefault="00240736" w:rsidP="00240736">
            <w:pPr>
              <w:numPr>
                <w:ilvl w:val="0"/>
                <w:numId w:val="15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773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Consider own and others’ expertise and knowledge to explore breadth and depth of knowledge and focus inquiry or research based on parameters of task.</w:t>
            </w:r>
          </w:p>
          <w:p w:rsidR="00240736" w:rsidRPr="00077387" w:rsidRDefault="00240736" w:rsidP="00240736">
            <w:pPr>
              <w:numPr>
                <w:ilvl w:val="0"/>
                <w:numId w:val="15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773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Formulate inquiry or research questions and refine them through reflection and discussion of topic, purpose, and context.</w:t>
            </w:r>
          </w:p>
          <w:p w:rsidR="00240736" w:rsidRPr="00077387" w:rsidRDefault="00240736" w:rsidP="00240736">
            <w:pPr>
              <w:numPr>
                <w:ilvl w:val="0"/>
                <w:numId w:val="15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773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Develop and select from a repertoire of inquiry strategies, and adjust plan according to needs (audience, purpose, context, topic parameters, time available).</w:t>
            </w:r>
          </w:p>
          <w:p w:rsidR="00240736" w:rsidRPr="00077387" w:rsidRDefault="00240736" w:rsidP="00240736">
            <w:pPr>
              <w:numPr>
                <w:ilvl w:val="0"/>
                <w:numId w:val="15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773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Evaluate and select ideas and information from prior knowledge of inquiry or research topic appropriate for audience, purpose, and perspective or focus.</w:t>
            </w:r>
          </w:p>
          <w:p w:rsidR="00240736" w:rsidRPr="00077387" w:rsidRDefault="00240736" w:rsidP="00F47481">
            <w:pPr>
              <w:numPr>
                <w:ilvl w:val="0"/>
                <w:numId w:val="15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07738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Identify and examine diverse information sources relevant to particular inquiry or research needs.</w:t>
            </w:r>
          </w:p>
        </w:tc>
        <w:bookmarkStart w:id="0" w:name="_GoBack"/>
        <w:bookmarkEnd w:id="0"/>
      </w:tr>
    </w:tbl>
    <w:p w:rsidR="00240736" w:rsidRDefault="00240736" w:rsidP="00411DC1"/>
    <w:p w:rsidR="00F47481" w:rsidRPr="00240736" w:rsidRDefault="00F47481" w:rsidP="00411DC1"/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411DC1" w:rsidTr="00411DC1">
        <w:tc>
          <w:tcPr>
            <w:tcW w:w="4392" w:type="dxa"/>
          </w:tcPr>
          <w:p w:rsidR="00411DC1" w:rsidRPr="00411DC1" w:rsidRDefault="00411DC1" w:rsidP="00411DC1">
            <w:pPr>
              <w:ind w:left="435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</w:pPr>
            <w:r w:rsidRPr="00411D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  <w:lastRenderedPageBreak/>
              <w:t>ELA A30</w:t>
            </w:r>
          </w:p>
          <w:p w:rsidR="00411DC1" w:rsidRDefault="00411DC1" w:rsidP="00411DC1">
            <w:p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  <w:p w:rsidR="00F47481" w:rsidRDefault="00F47481" w:rsidP="00F47481">
            <w:pPr>
              <w:numPr>
                <w:ilvl w:val="0"/>
                <w:numId w:val="14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Evaluate and select ideas and info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rmation from prior knowledge of </w:t>
            </w: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inquiry or research topic appropriate for audience, purpose, and perspective or focus.</w:t>
            </w:r>
          </w:p>
          <w:p w:rsidR="00D0056D" w:rsidRPr="00F47481" w:rsidRDefault="00F47481" w:rsidP="00F47481">
            <w:pPr>
              <w:numPr>
                <w:ilvl w:val="0"/>
                <w:numId w:val="14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F47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Use a variety of digital and informational resources (e.g., human, libraries, </w:t>
            </w:r>
            <w:r w:rsidR="00D0056D" w:rsidRPr="00F47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databases, networks, video)</w:t>
            </w:r>
          </w:p>
          <w:p w:rsidR="00411DC1" w:rsidRPr="00240736" w:rsidRDefault="00D0056D" w:rsidP="00411DC1">
            <w:pPr>
              <w:numPr>
                <w:ilvl w:val="0"/>
                <w:numId w:val="14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To gather, </w:t>
            </w:r>
            <w:r w:rsidR="00411DC1"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evaluate, and synthesize information and perspectives to create and communicate knowledge to achieve purpose and suit audience.</w:t>
            </w:r>
          </w:p>
          <w:p w:rsidR="00411DC1" w:rsidRPr="00240736" w:rsidRDefault="00411DC1" w:rsidP="00411DC1">
            <w:pPr>
              <w:numPr>
                <w:ilvl w:val="0"/>
                <w:numId w:val="14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Evaluate factors that affect the credibility, authenticity, accuracy, and bias of information sources.</w:t>
            </w:r>
          </w:p>
          <w:p w:rsidR="00411DC1" w:rsidRPr="00240736" w:rsidRDefault="00411DC1" w:rsidP="00411DC1">
            <w:pPr>
              <w:numPr>
                <w:ilvl w:val="0"/>
                <w:numId w:val="14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Evaluate information for completeness, accuracy, currency, historical context, relevance, balance of perspectives, and bias.</w:t>
            </w:r>
          </w:p>
          <w:p w:rsidR="00411DC1" w:rsidRDefault="00411DC1" w:rsidP="00411DC1">
            <w:pPr>
              <w:numPr>
                <w:ilvl w:val="0"/>
                <w:numId w:val="14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Organize and reorganize information and ideas to clarify thinking and to achieve desired effect.</w:t>
            </w:r>
          </w:p>
          <w:p w:rsidR="00411DC1" w:rsidRPr="00240736" w:rsidRDefault="00411DC1" w:rsidP="00411DC1">
            <w:pPr>
              <w:numPr>
                <w:ilvl w:val="0"/>
                <w:numId w:val="14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Incorporate, strategically, source material in a variety of ways including directly quoting, paraphrasing, summarizing, and using ellipses and brackets, and document sources accurately.</w:t>
            </w:r>
          </w:p>
          <w:p w:rsidR="00411DC1" w:rsidRDefault="00411DC1"/>
        </w:tc>
        <w:tc>
          <w:tcPr>
            <w:tcW w:w="4392" w:type="dxa"/>
          </w:tcPr>
          <w:p w:rsidR="00F47481" w:rsidRDefault="00F47481" w:rsidP="00F47481">
            <w:pPr>
              <w:ind w:left="435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</w:pPr>
            <w:r w:rsidRPr="00F4748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  <w:t>ELA A30</w:t>
            </w:r>
          </w:p>
          <w:p w:rsidR="00F47481" w:rsidRPr="00F47481" w:rsidRDefault="00F47481" w:rsidP="00F47481">
            <w:pPr>
              <w:ind w:left="435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</w:pPr>
          </w:p>
          <w:p w:rsidR="00F47481" w:rsidRPr="00240736" w:rsidRDefault="00F47481" w:rsidP="00F47481">
            <w:pPr>
              <w:numPr>
                <w:ilvl w:val="0"/>
                <w:numId w:val="15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Conclude in a logical and interesting way, leaving the reader with something to think about.</w:t>
            </w:r>
          </w:p>
          <w:p w:rsidR="00411DC1" w:rsidRDefault="00411DC1"/>
        </w:tc>
        <w:tc>
          <w:tcPr>
            <w:tcW w:w="4392" w:type="dxa"/>
          </w:tcPr>
          <w:p w:rsidR="00411DC1" w:rsidRPr="00411DC1" w:rsidRDefault="00411DC1" w:rsidP="00411DC1">
            <w:pPr>
              <w:ind w:left="435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</w:pPr>
            <w:r w:rsidRPr="00411DC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CA"/>
              </w:rPr>
              <w:t>ELA B30</w:t>
            </w:r>
          </w:p>
          <w:p w:rsidR="00411DC1" w:rsidRDefault="00411DC1" w:rsidP="00411DC1">
            <w:p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</w:p>
          <w:p w:rsidR="00F47481" w:rsidRDefault="00F47481" w:rsidP="00F47481">
            <w:pPr>
              <w:numPr>
                <w:ilvl w:val="0"/>
                <w:numId w:val="15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Evaluate factors that affect the credibility, authenticity, accuracy, and bias of information sources for inquiry or research.</w:t>
            </w:r>
          </w:p>
          <w:p w:rsidR="00411DC1" w:rsidRPr="00F47481" w:rsidRDefault="00F47481" w:rsidP="00F47481">
            <w:pPr>
              <w:numPr>
                <w:ilvl w:val="0"/>
                <w:numId w:val="15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F47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Synthesize information, ideas, and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p</w:t>
            </w:r>
            <w:r w:rsidR="00D0056D" w:rsidRPr="00F47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 xml:space="preserve">erspectives from a variety of sources to </w:t>
            </w:r>
            <w:r w:rsidR="00411DC1" w:rsidRPr="00F474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solve problems, answer questions, and seek solutions; document sources accurately.</w:t>
            </w:r>
          </w:p>
          <w:p w:rsidR="00411DC1" w:rsidRPr="00240736" w:rsidRDefault="00411DC1" w:rsidP="00411DC1">
            <w:pPr>
              <w:numPr>
                <w:ilvl w:val="0"/>
                <w:numId w:val="15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Evaluate information for completeness, accuracy, currency, historical context, relevance, balance of perspectives, and bias.</w:t>
            </w:r>
          </w:p>
          <w:p w:rsidR="00411DC1" w:rsidRPr="00240736" w:rsidRDefault="00411DC1" w:rsidP="00411DC1">
            <w:pPr>
              <w:numPr>
                <w:ilvl w:val="0"/>
                <w:numId w:val="15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Access information efficiently and effectively, evaluate information critically and competently, and use information accurately and creatively for the issue.</w:t>
            </w:r>
          </w:p>
          <w:p w:rsidR="00411DC1" w:rsidRPr="00240736" w:rsidRDefault="00411DC1" w:rsidP="00411DC1">
            <w:pPr>
              <w:numPr>
                <w:ilvl w:val="0"/>
                <w:numId w:val="15"/>
              </w:numPr>
              <w:ind w:left="435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</w:pPr>
            <w:r w:rsidRPr="0024073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CA"/>
              </w:rPr>
              <w:t>Use technology as a tool to research, organize, evaluate, and communicate information, and demonstrate a fundamental understanding of the ethical and legal issues surrounding the access and use of information.</w:t>
            </w:r>
          </w:p>
          <w:p w:rsidR="00411DC1" w:rsidRDefault="00411DC1"/>
        </w:tc>
      </w:tr>
    </w:tbl>
    <w:p w:rsidR="0031364F" w:rsidRDefault="00411DC1" w:rsidP="00411DC1">
      <w:pPr>
        <w:jc w:val="right"/>
      </w:pPr>
      <w:r w:rsidRPr="00240736">
        <w:rPr>
          <w:rFonts w:eastAsia="Times New Roman" w:cstheme="minorHAnsi"/>
          <w:sz w:val="16"/>
          <w:szCs w:val="16"/>
        </w:rPr>
        <w:t xml:space="preserve">Saskatchewan Ministry of Education. (2013). </w:t>
      </w:r>
      <w:r w:rsidRPr="00240736">
        <w:rPr>
          <w:rFonts w:eastAsia="Times New Roman" w:cstheme="minorHAnsi"/>
          <w:i/>
          <w:sz w:val="16"/>
          <w:szCs w:val="16"/>
        </w:rPr>
        <w:t>English language arts 30</w:t>
      </w:r>
      <w:r w:rsidRPr="00240736">
        <w:rPr>
          <w:rFonts w:eastAsia="Times New Roman" w:cstheme="minorHAnsi"/>
          <w:sz w:val="16"/>
          <w:szCs w:val="16"/>
        </w:rPr>
        <w:t>. Regina, SK: Autho</w:t>
      </w:r>
      <w:r>
        <w:rPr>
          <w:rFonts w:eastAsia="Times New Roman" w:cstheme="minorHAnsi"/>
          <w:sz w:val="16"/>
          <w:szCs w:val="16"/>
        </w:rPr>
        <w:t>r.</w:t>
      </w:r>
    </w:p>
    <w:sectPr w:rsidR="0031364F" w:rsidSect="008F72E2">
      <w:headerReference w:type="default" r:id="rId7"/>
      <w:footerReference w:type="default" r:id="rId8"/>
      <w:pgSz w:w="15840" w:h="12240" w:orient="landscape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6D0" w:rsidRDefault="007836D0" w:rsidP="00453491">
      <w:pPr>
        <w:spacing w:after="0" w:line="240" w:lineRule="auto"/>
      </w:pPr>
      <w:r>
        <w:separator/>
      </w:r>
    </w:p>
  </w:endnote>
  <w:endnote w:type="continuationSeparator" w:id="0">
    <w:p w:rsidR="007836D0" w:rsidRDefault="007836D0" w:rsidP="00453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5A7" w:rsidRDefault="00732EF6">
    <w:pPr>
      <w:pStyle w:val="Footer"/>
    </w:pPr>
    <w:r w:rsidRPr="00732EF6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6" o:spid="_x0000_s10242" type="#_x0000_t202" style="position:absolute;margin-left:225.2pt;margin-top:0;width:118.8pt;height:31.15pt;z-index:25166438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<v:textbox style="mso-fit-shape-to-text:t">
            <w:txbxContent>
              <w:p w:rsidR="00FA55A7" w:rsidRPr="00FA55A7" w:rsidRDefault="00FA55A7">
                <w:pPr>
                  <w:pStyle w:val="Footer"/>
                  <w:jc w:val="right"/>
                  <w:rPr>
                    <w:rFonts w:cstheme="minorHAnsi"/>
                    <w:color w:val="000000" w:themeColor="text1"/>
                    <w:sz w:val="20"/>
                    <w:szCs w:val="20"/>
                  </w:rPr>
                </w:pPr>
                <w:r w:rsidRPr="00FA55A7">
                  <w:rPr>
                    <w:rFonts w:cstheme="minorHAnsi"/>
                    <w:color w:val="000000" w:themeColor="text1"/>
                    <w:sz w:val="20"/>
                    <w:szCs w:val="20"/>
                  </w:rPr>
                  <w:t xml:space="preserve">Page </w:t>
                </w:r>
                <w:r w:rsidR="00732EF6" w:rsidRPr="00FA55A7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begin"/>
                </w:r>
                <w:r w:rsidRPr="00FA55A7">
                  <w:rPr>
                    <w:rFonts w:cstheme="minorHAnsi"/>
                    <w:color w:val="000000" w:themeColor="text1"/>
                    <w:sz w:val="20"/>
                    <w:szCs w:val="20"/>
                  </w:rPr>
                  <w:instrText xml:space="preserve"> PAGE  \* Arabic  \* MERGEFORMAT </w:instrText>
                </w:r>
                <w:r w:rsidR="00732EF6" w:rsidRPr="00FA55A7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4B43E0">
                  <w:rPr>
                    <w:rFonts w:cstheme="minorHAnsi"/>
                    <w:noProof/>
                    <w:color w:val="000000" w:themeColor="text1"/>
                    <w:sz w:val="20"/>
                    <w:szCs w:val="20"/>
                  </w:rPr>
                  <w:t>1</w:t>
                </w:r>
                <w:r w:rsidR="00732EF6" w:rsidRPr="00FA55A7">
                  <w:rPr>
                    <w:rFonts w:cstheme="minorHAns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732EF6">
      <w:rPr>
        <w:noProof/>
        <w:color w:val="4F81BD" w:themeColor="accent1"/>
        <w:lang w:val="en-US"/>
      </w:rPr>
      <w:pict>
        <v:rect id="Rectangle 58" o:spid="_x0000_s10241" style="position:absolute;margin-left:0;margin-top:0;width:468pt;height:2.85pt;z-index:-25165107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6D0" w:rsidRDefault="007836D0" w:rsidP="00453491">
      <w:pPr>
        <w:spacing w:after="0" w:line="240" w:lineRule="auto"/>
      </w:pPr>
      <w:r>
        <w:separator/>
      </w:r>
    </w:p>
  </w:footnote>
  <w:footnote w:type="continuationSeparator" w:id="0">
    <w:p w:rsidR="007836D0" w:rsidRDefault="007836D0" w:rsidP="00453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12978"/>
    </w:tblGrid>
    <w:tr w:rsidR="00453491" w:rsidRPr="00394C29" w:rsidTr="002C6748">
      <w:trPr>
        <w:trHeight w:val="843"/>
      </w:trPr>
      <w:tc>
        <w:tcPr>
          <w:tcW w:w="12978" w:type="dxa"/>
          <w:tcBorders>
            <w:top w:val="single" w:sz="4" w:space="0" w:color="auto"/>
            <w:bottom w:val="single" w:sz="18" w:space="0" w:color="000000"/>
          </w:tcBorders>
          <w:shd w:val="clear" w:color="auto" w:fill="B8CCE4" w:themeFill="accent1" w:themeFillTint="66"/>
        </w:tcPr>
        <w:p w:rsidR="00453491" w:rsidRPr="00394C29" w:rsidRDefault="00732EF6" w:rsidP="002C6748">
          <w:pPr>
            <w:spacing w:after="0" w:line="240" w:lineRule="auto"/>
          </w:pPr>
          <w:r w:rsidRPr="00732EF6"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43" type="#_x0000_t202" style="position:absolute;margin-left:38.25pt;margin-top:3.1pt;width:564pt;height:35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RlYgwIAAPsEAAAOAAAAZHJzL2Uyb0RvYy54bWysVE1v3CAQvVfqf0DcG3s33o9Y8UbpJqkq&#10;pR9SUvWMAduomKHArp3++g54s90mt6o+IA8Mb97MvOHyauw12UvnFZiKzs5ySqThIJRpK/rt8e7d&#10;mhIfmBFMg5EVfZKeXm3evrkcbCnn0IEW0hEEMb4cbEW7EGyZZZ53smf+DKw0eNiA61lA07WZcGxA&#10;9F5n8zxfZgM4YR1w6T3u3kyHdJPwm0by8KVpvAxEVxS5hbS6tNZxzTaXrGwds53iBxrsH1j0TBkM&#10;eoS6YYGRnVOvoHrFHXhowhmHPoOmUVymHDCbWf4im4eOWZlyweJ4eyyT/3+w/PP+qyNKYO8WlBjW&#10;Y48e5RjIexgJbmF9ButLdHuw6BhG3EfflKu398B/eGJg2zHTymvnYOgkE8hvFm9mJ1cnHB9B6uET&#10;CIzDdgES0Ni4PhYPy0EQHfv0dOxN5MJxc1EU6/McjzieFcVquUrkMlY+37bOhw8SehJ/Kuqw9wmd&#10;7e99iGxY+ewSg3nQStwprZMR9Sa32pE9Q6XU7cT/hZc2ZMDU5ivk8RrCtfURIM9X+TapC6P+FalX&#10;AQWvVV/RdR6/SYKxbLdGJDkGpvT0j5e1iZFkkjLmEQ3YIcRDJwYiVMx0vj6/wDETCnV9vs6X+cWK&#10;EqZbHEgeHCUOwncVuqSmWNdE/ZRtcbuczddTsbTt2FSExTO7mMLknop4DJ+sE2ap3bHDU6/DWI8H&#10;+dQgnrDxSCR1F98L/OnA/aJkwNmrqP+5Y05Soj8aFM/FrCjisCajWKzmaLjTk/r0hBmOUIdcJ2Mb&#10;phHfWafaDmNNgjVwjZJrVFJD1ObE6yBUnLCU0eE1iCN8aievP2/W5jcAAAD//wMAUEsDBBQABgAI&#10;AAAAIQCn13Ss4QAAAAoBAAAPAAAAZHJzL2Rvd25yZXYueG1sTI9dS8MwFIbvBf9DOIJ3W2LK6qhN&#10;hx8MJgjObeBt1sS2LjkpSdbWf292pZfnnIf3PG+5mqwhg/ahcyjgbs6AaKyd6rARcNivZ0sgIUpU&#10;0jjUAn50gFV1fVXKQrkRP/Swiw1JIRgKKaCNsS8oDXWrrQxz12tMty/nrYxp9A1VXo4p3BrKGcup&#10;lR2mD63s9XOr69PubAVsD/H9tBlffc9fhqct/16/fW6MELc30+MDkKin+AfDRT+pQ5Wcju6MKhAj&#10;gLPFIqECZvcZkAvA8ixtjgLyjAOtSvq/QvULAAD//wMAUEsBAi0AFAAGAAgAAAAhALaDOJL+AAAA&#10;4QEAABMAAAAAAAAAAAAAAAAAAAAAAFtDb250ZW50X1R5cGVzXS54bWxQSwECLQAUAAYACAAAACEA&#10;OP0h/9YAAACUAQAACwAAAAAAAAAAAAAAAAAvAQAAX3JlbHMvLnJlbHNQSwECLQAUAAYACAAAACEA&#10;s1kZWIMCAAD7BAAADgAAAAAAAAAAAAAAAAAuAgAAZHJzL2Uyb0RvYy54bWxQSwECLQAUAAYACAAA&#10;ACEAp9d0rOEAAAAKAQAADwAAAAAAAAAAAAAAAADdBAAAZHJzL2Rvd25yZXYueG1sUEsFBgAAAAAE&#10;AAQA8wAAAOsFAAAAAA==&#10;" fillcolor="#b8cce4 [1300]" strokecolor="#b8cce4 [1300]" strokeweight="1pt">
                <v:shadow on="t" color="#4e6128" opacity=".5" offset="1pt"/>
                <v:textbox style="mso-next-textbox:#Text Box 15">
                  <w:txbxContent>
                    <w:p w:rsidR="00453491" w:rsidRPr="008F72E2" w:rsidRDefault="00453491" w:rsidP="008F72E2">
                      <w:pPr>
                        <w:shd w:val="clear" w:color="auto" w:fill="B8CCE4" w:themeFill="accent1" w:themeFillTint="66"/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8F72E2">
                        <w:rPr>
                          <w:b/>
                          <w:color w:val="000000"/>
                          <w:sz w:val="32"/>
                          <w:szCs w:val="32"/>
                        </w:rPr>
                        <w:t>En</w:t>
                      </w:r>
                      <w:r w:rsidR="008F72E2"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glish Language Arts Curricula: </w:t>
                      </w:r>
                      <w:r w:rsidR="008F72E2" w:rsidRPr="008F72E2"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Outcomes and </w:t>
                      </w:r>
                      <w:r w:rsidRPr="008F72E2">
                        <w:rPr>
                          <w:b/>
                          <w:color w:val="000000"/>
                          <w:sz w:val="32"/>
                          <w:szCs w:val="32"/>
                        </w:rPr>
                        <w:t>Inquiry</w:t>
                      </w:r>
                      <w:r w:rsidR="008F72E2"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-related </w:t>
                      </w:r>
                      <w:r w:rsidRPr="008F72E2">
                        <w:rPr>
                          <w:b/>
                          <w:color w:val="000000"/>
                          <w:sz w:val="32"/>
                          <w:szCs w:val="32"/>
                        </w:rPr>
                        <w:t>Indicators</w:t>
                      </w:r>
                    </w:p>
                  </w:txbxContent>
                </v:textbox>
              </v:shape>
            </w:pict>
          </w:r>
        </w:p>
        <w:p w:rsidR="00453491" w:rsidRPr="00394C29" w:rsidRDefault="00453491" w:rsidP="002C6748">
          <w:pPr>
            <w:spacing w:after="0" w:line="240" w:lineRule="auto"/>
          </w:pPr>
        </w:p>
        <w:p w:rsidR="00453491" w:rsidRPr="00394C29" w:rsidRDefault="00453491" w:rsidP="002C6748">
          <w:pPr>
            <w:spacing w:after="0" w:line="240" w:lineRule="auto"/>
          </w:pPr>
        </w:p>
      </w:tc>
    </w:tr>
  </w:tbl>
  <w:p w:rsidR="00453491" w:rsidRDefault="00453491">
    <w:pPr>
      <w:pStyle w:val="Header"/>
      <w:jc w:val="right"/>
      <w:rPr>
        <w:color w:val="4F81BD" w:themeColor="accent1"/>
      </w:rPr>
    </w:pPr>
  </w:p>
  <w:p w:rsidR="00453491" w:rsidRDefault="004534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5515"/>
    <w:multiLevelType w:val="hybridMultilevel"/>
    <w:tmpl w:val="A6D003F6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7EF7AB1"/>
    <w:multiLevelType w:val="multilevel"/>
    <w:tmpl w:val="5574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A097A"/>
    <w:multiLevelType w:val="multilevel"/>
    <w:tmpl w:val="82429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A1567B"/>
    <w:multiLevelType w:val="hybridMultilevel"/>
    <w:tmpl w:val="ECBA4628"/>
    <w:lvl w:ilvl="0" w:tplc="10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1E974221"/>
    <w:multiLevelType w:val="multilevel"/>
    <w:tmpl w:val="759C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E6AA9"/>
    <w:multiLevelType w:val="multilevel"/>
    <w:tmpl w:val="63148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2185B"/>
    <w:multiLevelType w:val="multilevel"/>
    <w:tmpl w:val="26F04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019B1"/>
    <w:multiLevelType w:val="multilevel"/>
    <w:tmpl w:val="8AF42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8B0B11"/>
    <w:multiLevelType w:val="multilevel"/>
    <w:tmpl w:val="6618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8A1680"/>
    <w:multiLevelType w:val="multilevel"/>
    <w:tmpl w:val="C118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A92AEF"/>
    <w:multiLevelType w:val="multilevel"/>
    <w:tmpl w:val="BC244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6209A6"/>
    <w:multiLevelType w:val="multilevel"/>
    <w:tmpl w:val="6618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0579C"/>
    <w:multiLevelType w:val="multilevel"/>
    <w:tmpl w:val="A3EA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8A572B"/>
    <w:multiLevelType w:val="multilevel"/>
    <w:tmpl w:val="9FB2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960F19"/>
    <w:multiLevelType w:val="multilevel"/>
    <w:tmpl w:val="82429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AB4522"/>
    <w:multiLevelType w:val="multilevel"/>
    <w:tmpl w:val="F44A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07416A"/>
    <w:multiLevelType w:val="multilevel"/>
    <w:tmpl w:val="6324C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E564BF"/>
    <w:multiLevelType w:val="multilevel"/>
    <w:tmpl w:val="8BDA8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2"/>
  </w:num>
  <w:num w:numId="5">
    <w:abstractNumId w:val="10"/>
  </w:num>
  <w:num w:numId="6">
    <w:abstractNumId w:val="15"/>
  </w:num>
  <w:num w:numId="7">
    <w:abstractNumId w:val="7"/>
    <w:lvlOverride w:ilvl="0">
      <w:lvl w:ilvl="0">
        <w:numFmt w:val="lowerLetter"/>
        <w:lvlText w:val="%1."/>
        <w:lvlJc w:val="left"/>
      </w:lvl>
    </w:lvlOverride>
  </w:num>
  <w:num w:numId="8">
    <w:abstractNumId w:val="2"/>
    <w:lvlOverride w:ilvl="0">
      <w:lvl w:ilvl="0">
        <w:numFmt w:val="lowerLetter"/>
        <w:lvlText w:val="%1."/>
        <w:lvlJc w:val="left"/>
      </w:lvl>
    </w:lvlOverride>
  </w:num>
  <w:num w:numId="9">
    <w:abstractNumId w:val="8"/>
    <w:lvlOverride w:ilvl="0">
      <w:lvl w:ilvl="0">
        <w:numFmt w:val="lowerLetter"/>
        <w:lvlText w:val="%1."/>
        <w:lvlJc w:val="left"/>
      </w:lvl>
    </w:lvlOverride>
  </w:num>
  <w:num w:numId="10">
    <w:abstractNumId w:val="14"/>
  </w:num>
  <w:num w:numId="11">
    <w:abstractNumId w:val="17"/>
  </w:num>
  <w:num w:numId="12">
    <w:abstractNumId w:val="16"/>
  </w:num>
  <w:num w:numId="13">
    <w:abstractNumId w:val="9"/>
  </w:num>
  <w:num w:numId="14">
    <w:abstractNumId w:val="4"/>
  </w:num>
  <w:num w:numId="15">
    <w:abstractNumId w:val="13"/>
  </w:num>
  <w:num w:numId="16">
    <w:abstractNumId w:val="11"/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>
      <o:colormenu v:ext="edit" fillcolor="none [1300]" strokecolor="none [1300]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453491"/>
    <w:rsid w:val="00010283"/>
    <w:rsid w:val="00077387"/>
    <w:rsid w:val="000C1F74"/>
    <w:rsid w:val="00240736"/>
    <w:rsid w:val="002D62FD"/>
    <w:rsid w:val="00310027"/>
    <w:rsid w:val="0031364F"/>
    <w:rsid w:val="003C2D2B"/>
    <w:rsid w:val="003D4F46"/>
    <w:rsid w:val="00411DC1"/>
    <w:rsid w:val="00453491"/>
    <w:rsid w:val="004B43E0"/>
    <w:rsid w:val="0057510D"/>
    <w:rsid w:val="00581E38"/>
    <w:rsid w:val="005B26F3"/>
    <w:rsid w:val="00612201"/>
    <w:rsid w:val="00642EBA"/>
    <w:rsid w:val="0067421A"/>
    <w:rsid w:val="00721707"/>
    <w:rsid w:val="00732EF6"/>
    <w:rsid w:val="00747062"/>
    <w:rsid w:val="007836D0"/>
    <w:rsid w:val="007B1206"/>
    <w:rsid w:val="007B367B"/>
    <w:rsid w:val="008F72E2"/>
    <w:rsid w:val="009E12C8"/>
    <w:rsid w:val="00AD35C1"/>
    <w:rsid w:val="00B175A8"/>
    <w:rsid w:val="00BE688E"/>
    <w:rsid w:val="00C24643"/>
    <w:rsid w:val="00CA6410"/>
    <w:rsid w:val="00CC076C"/>
    <w:rsid w:val="00CF1F4B"/>
    <w:rsid w:val="00D0056D"/>
    <w:rsid w:val="00D22244"/>
    <w:rsid w:val="00DD698A"/>
    <w:rsid w:val="00ED6AE5"/>
    <w:rsid w:val="00EE604E"/>
    <w:rsid w:val="00F47481"/>
    <w:rsid w:val="00FA55A7"/>
    <w:rsid w:val="00FA5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1300]" strokecolor="none [130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491"/>
  </w:style>
  <w:style w:type="paragraph" w:styleId="Footer">
    <w:name w:val="footer"/>
    <w:basedOn w:val="Normal"/>
    <w:link w:val="FooterChar"/>
    <w:uiPriority w:val="99"/>
    <w:unhideWhenUsed/>
    <w:rsid w:val="00453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491"/>
  </w:style>
  <w:style w:type="paragraph" w:styleId="BalloonText">
    <w:name w:val="Balloon Text"/>
    <w:basedOn w:val="Normal"/>
    <w:link w:val="BalloonTextChar"/>
    <w:uiPriority w:val="99"/>
    <w:semiHidden/>
    <w:unhideWhenUsed/>
    <w:rsid w:val="00453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4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CBD5A742C28424DA5172AD252E32316">
    <w:name w:val="3CBD5A742C28424DA5172AD252E32316"/>
    <w:rsid w:val="00581E38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5751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3448</Words>
  <Characters>19655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Section 6: Inquiry &amp; Information Literacy</dc:creator>
  <cp:lastModifiedBy>Owner</cp:lastModifiedBy>
  <cp:revision>2</cp:revision>
  <cp:lastPrinted>2013-08-05T17:59:00Z</cp:lastPrinted>
  <dcterms:created xsi:type="dcterms:W3CDTF">2013-08-05T17:59:00Z</dcterms:created>
  <dcterms:modified xsi:type="dcterms:W3CDTF">2013-08-05T17:59:00Z</dcterms:modified>
</cp:coreProperties>
</file>